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F4AC" w14:textId="77777777" w:rsidR="00653E2C" w:rsidRPr="0016251A" w:rsidRDefault="00653E2C" w:rsidP="00C9271D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it-IT" w:bidi="ar-SA"/>
        </w:rPr>
      </w:pPr>
    </w:p>
    <w:p w14:paraId="711E6831" w14:textId="0BE33647" w:rsidR="00B7668B" w:rsidRPr="0016251A" w:rsidRDefault="00DF572B" w:rsidP="00C9271D">
      <w:pPr>
        <w:spacing w:line="276" w:lineRule="auto"/>
        <w:jc w:val="center"/>
        <w:rPr>
          <w:rFonts w:asciiTheme="majorHAnsi" w:hAnsiTheme="majorHAnsi" w:cstheme="majorHAnsi"/>
          <w:sz w:val="28"/>
          <w:szCs w:val="28"/>
          <w:lang w:eastAsia="it-IT" w:bidi="ar-SA"/>
        </w:rPr>
      </w:pPr>
      <w:r w:rsidRPr="0016251A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it-IT" w:bidi="ar-SA"/>
        </w:rPr>
        <w:t>DICHIARAZIONI SOSTITUTIVE INTEGRATIVE AL DGUE</w:t>
      </w:r>
    </w:p>
    <w:p w14:paraId="770B5CD1" w14:textId="77777777" w:rsidR="00653E2C" w:rsidRPr="0016251A" w:rsidRDefault="00653E2C" w:rsidP="00653E2C">
      <w:pPr>
        <w:rPr>
          <w:rFonts w:asciiTheme="majorHAnsi" w:hAnsiTheme="majorHAnsi" w:cstheme="majorHAnsi"/>
          <w:lang w:eastAsia="it-IT" w:bidi="ar-SA"/>
        </w:rPr>
      </w:pPr>
    </w:p>
    <w:tbl>
      <w:tblPr>
        <w:tblStyle w:val="Grigliatabella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34"/>
      </w:tblGrid>
      <w:tr w:rsidR="00653E2C" w:rsidRPr="0016251A" w14:paraId="207610E9" w14:textId="77777777" w:rsidTr="009F2A36">
        <w:tc>
          <w:tcPr>
            <w:tcW w:w="6663" w:type="dxa"/>
          </w:tcPr>
          <w:p w14:paraId="09F4B238" w14:textId="77777777" w:rsidR="00653E2C" w:rsidRPr="0016251A" w:rsidRDefault="00653E2C" w:rsidP="00A07D23">
            <w:pPr>
              <w:spacing w:line="276" w:lineRule="auto"/>
              <w:jc w:val="right"/>
              <w:rPr>
                <w:rFonts w:asciiTheme="majorHAnsi" w:hAnsiTheme="majorHAnsi" w:cstheme="majorHAnsi"/>
                <w:bCs/>
              </w:rPr>
            </w:pPr>
            <w:bookmarkStart w:id="0" w:name="_Hlk116481765"/>
            <w:r w:rsidRPr="0016251A">
              <w:rPr>
                <w:rFonts w:asciiTheme="majorHAnsi" w:hAnsiTheme="majorHAnsi" w:cstheme="majorHAnsi"/>
              </w:rPr>
              <w:t>Spett.le</w:t>
            </w:r>
          </w:p>
          <w:bookmarkEnd w:id="0"/>
          <w:p w14:paraId="0B65BE3A" w14:textId="77777777" w:rsidR="00653E2C" w:rsidRPr="0016251A" w:rsidRDefault="00653E2C" w:rsidP="00A07D23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834" w:type="dxa"/>
          </w:tcPr>
          <w:p w14:paraId="00ABFF5C" w14:textId="77777777" w:rsidR="00282FCF" w:rsidRPr="0016251A" w:rsidRDefault="00282FCF" w:rsidP="00282FCF">
            <w:pPr>
              <w:spacing w:line="276" w:lineRule="auto"/>
              <w:ind w:left="169" w:hanging="169"/>
              <w:jc w:val="left"/>
              <w:rPr>
                <w:rFonts w:asciiTheme="majorHAnsi" w:hAnsiTheme="majorHAnsi" w:cstheme="majorHAnsi"/>
              </w:rPr>
            </w:pPr>
            <w:r w:rsidRPr="0016251A">
              <w:rPr>
                <w:rFonts w:asciiTheme="majorHAnsi" w:hAnsiTheme="majorHAnsi" w:cstheme="majorHAnsi"/>
                <w:b/>
                <w:bCs/>
              </w:rPr>
              <w:t>Fondazione Teatro alla Scala</w:t>
            </w:r>
          </w:p>
          <w:p w14:paraId="617027EA" w14:textId="77777777" w:rsidR="00282FCF" w:rsidRPr="0016251A" w:rsidRDefault="00282FCF" w:rsidP="00282FCF">
            <w:pPr>
              <w:spacing w:line="276" w:lineRule="auto"/>
              <w:ind w:left="169" w:hanging="169"/>
              <w:jc w:val="left"/>
              <w:rPr>
                <w:rFonts w:asciiTheme="majorHAnsi" w:hAnsiTheme="majorHAnsi" w:cstheme="majorHAnsi"/>
                <w:bCs/>
              </w:rPr>
            </w:pPr>
            <w:r w:rsidRPr="0016251A">
              <w:rPr>
                <w:rFonts w:asciiTheme="majorHAnsi" w:hAnsiTheme="majorHAnsi" w:cstheme="majorHAnsi"/>
                <w:bCs/>
              </w:rPr>
              <w:t>Via Filodrammatici 2,</w:t>
            </w:r>
          </w:p>
          <w:p w14:paraId="747AA76E" w14:textId="26B81E64" w:rsidR="00653E2C" w:rsidRPr="0016251A" w:rsidRDefault="00282FCF" w:rsidP="00282FCF">
            <w:pPr>
              <w:spacing w:line="276" w:lineRule="auto"/>
              <w:ind w:left="169" w:hanging="169"/>
              <w:jc w:val="left"/>
              <w:rPr>
                <w:rFonts w:asciiTheme="majorHAnsi" w:hAnsiTheme="majorHAnsi" w:cstheme="majorHAnsi"/>
                <w:bCs/>
              </w:rPr>
            </w:pPr>
            <w:r w:rsidRPr="0016251A">
              <w:rPr>
                <w:rFonts w:asciiTheme="majorHAnsi" w:hAnsiTheme="majorHAnsi" w:cstheme="majorHAnsi"/>
                <w:bCs/>
              </w:rPr>
              <w:t>20121 Milano</w:t>
            </w:r>
          </w:p>
        </w:tc>
      </w:tr>
    </w:tbl>
    <w:p w14:paraId="6C738E7D" w14:textId="77777777" w:rsidR="00653E2C" w:rsidRPr="0016251A" w:rsidRDefault="00653E2C" w:rsidP="00653E2C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82E3511" w14:textId="77777777" w:rsidR="00653E2C" w:rsidRPr="0016251A" w:rsidRDefault="00653E2C" w:rsidP="00653E2C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4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146"/>
      </w:tblGrid>
      <w:tr w:rsidR="00282FCF" w:rsidRPr="0016251A" w14:paraId="6337F231" w14:textId="77777777" w:rsidTr="00282FCF">
        <w:trPr>
          <w:trHeight w:val="841"/>
        </w:trPr>
        <w:tc>
          <w:tcPr>
            <w:tcW w:w="680" w:type="pct"/>
            <w:vAlign w:val="center"/>
          </w:tcPr>
          <w:p w14:paraId="0FB69722" w14:textId="796698ED" w:rsidR="00282FCF" w:rsidRPr="0016251A" w:rsidRDefault="00282FCF" w:rsidP="00282FCF">
            <w:pPr>
              <w:pStyle w:val="Corpodeltesto3"/>
              <w:spacing w:after="0" w:line="276" w:lineRule="auto"/>
              <w:ind w:left="284" w:hanging="284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Cs/>
                <w:sz w:val="20"/>
                <w:szCs w:val="20"/>
              </w:rPr>
              <w:t>OGGETTO:</w:t>
            </w:r>
          </w:p>
        </w:tc>
        <w:tc>
          <w:tcPr>
            <w:tcW w:w="4320" w:type="pct"/>
          </w:tcPr>
          <w:p w14:paraId="3106AC6F" w14:textId="77777777" w:rsidR="007E515C" w:rsidRPr="007E515C" w:rsidRDefault="007E515C" w:rsidP="007E515C">
            <w:pPr>
              <w:pStyle w:val="Standard"/>
              <w:shd w:val="clear" w:color="auto" w:fill="FFFFFF"/>
              <w:ind w:left="11"/>
              <w:jc w:val="lef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7E515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PROCEDURA APERTA EX ART. 14 D.LGS. 36/2023 PER LA FORNITURA DI ARREDI DA UFFICIO A RIDOTTO IMPATTO AMBIENTALE PER LA SEDE DI VIA VERDI N. 3 DELLA FONDAZIONE TEATRO ALLA SCALA DI MILANO, COMPRENSIVA DI TRASPORTO, CONSEGNA E MONTAGGIO. </w:t>
            </w:r>
          </w:p>
          <w:p w14:paraId="6AD0B18A" w14:textId="6811F683" w:rsidR="00282FCF" w:rsidRPr="0016251A" w:rsidRDefault="007E515C" w:rsidP="007E515C">
            <w:pPr>
              <w:pStyle w:val="Standard"/>
              <w:shd w:val="clear" w:color="auto" w:fill="FFFFFF"/>
              <w:ind w:left="11"/>
              <w:jc w:val="lef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7E515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ID 1657 - CIG B158969102</w:t>
            </w:r>
          </w:p>
        </w:tc>
      </w:tr>
    </w:tbl>
    <w:p w14:paraId="5A8F458F" w14:textId="77777777" w:rsidR="00B7668B" w:rsidRPr="0016251A" w:rsidRDefault="00B7668B" w:rsidP="00C9271D">
      <w:pPr>
        <w:pStyle w:val="Corpodeltesto"/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B7668B" w:rsidRPr="0016251A" w14:paraId="35E825BE" w14:textId="77777777" w:rsidTr="00D53C24">
        <w:tc>
          <w:tcPr>
            <w:tcW w:w="9670" w:type="dxa"/>
          </w:tcPr>
          <w:p w14:paraId="456C57BD" w14:textId="77777777" w:rsidR="00B7668B" w:rsidRPr="0016251A" w:rsidRDefault="00B7668B" w:rsidP="00C9271D">
            <w:pPr>
              <w:pStyle w:val="Corpodeltesto"/>
              <w:spacing w:line="276" w:lineRule="auto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b/>
                <w:sz w:val="14"/>
                <w:szCs w:val="14"/>
              </w:rPr>
              <w:t>NOTA PER LA SOTTOSCRIZIONE</w:t>
            </w:r>
          </w:p>
          <w:p w14:paraId="2C2F98AD" w14:textId="77777777" w:rsidR="00653E2C" w:rsidRPr="0016251A" w:rsidRDefault="00653E2C" w:rsidP="00653E2C">
            <w:pPr>
              <w:pStyle w:val="Standard"/>
              <w:widowControl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Le dichiarazioni integrative sono presentate, oltre che dal concorrente singolo, dai seguenti soggetti nei termini indicati:</w:t>
            </w:r>
          </w:p>
          <w:p w14:paraId="3900E463" w14:textId="73948D53" w:rsidR="00653E2C" w:rsidRPr="0016251A" w:rsidRDefault="00653E2C" w:rsidP="00653E2C">
            <w:pPr>
              <w:pStyle w:val="Paragrafoelenco"/>
              <w:numPr>
                <w:ilvl w:val="0"/>
                <w:numId w:val="11"/>
              </w:numPr>
              <w:ind w:left="284" w:hanging="284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  <w:u w:val="single"/>
              </w:rPr>
              <w:t>nel caso di raggruppamenti temporanei/consorzi ordinari da costituire</w:t>
            </w: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 xml:space="preserve">, da tutti gli operatori economici </w:t>
            </w:r>
            <w:proofErr w:type="spellStart"/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raggruppandi</w:t>
            </w:r>
            <w:proofErr w:type="spellEnd"/>
            <w:r w:rsidRPr="0016251A">
              <w:rPr>
                <w:rFonts w:asciiTheme="majorHAnsi" w:hAnsiTheme="majorHAnsi" w:cstheme="majorHAnsi"/>
                <w:sz w:val="14"/>
                <w:szCs w:val="14"/>
              </w:rPr>
              <w:t xml:space="preserve"> o </w:t>
            </w:r>
            <w:proofErr w:type="spellStart"/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consorziandi</w:t>
            </w:r>
            <w:proofErr w:type="spellEnd"/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;</w:t>
            </w:r>
          </w:p>
          <w:p w14:paraId="72468500" w14:textId="77777777" w:rsidR="00653E2C" w:rsidRPr="0016251A" w:rsidRDefault="00653E2C" w:rsidP="00653E2C">
            <w:pPr>
              <w:pStyle w:val="Paragrafoelenco"/>
              <w:numPr>
                <w:ilvl w:val="0"/>
                <w:numId w:val="11"/>
              </w:numPr>
              <w:ind w:left="284" w:hanging="284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  <w:u w:val="single"/>
              </w:rPr>
              <w:t>nel caso di raggruppamenti temporanei/consorzi ordinari costituiti e consorzi stabili</w:t>
            </w: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:</w:t>
            </w:r>
          </w:p>
          <w:p w14:paraId="16694571" w14:textId="77777777" w:rsidR="00653E2C" w:rsidRPr="0016251A" w:rsidRDefault="00653E2C" w:rsidP="00653E2C">
            <w:pPr>
              <w:pStyle w:val="Paragrafoelenco"/>
              <w:numPr>
                <w:ilvl w:val="0"/>
                <w:numId w:val="12"/>
              </w:numPr>
              <w:ind w:left="567" w:hanging="283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dalla mandataria/capofila/mandante/consorzio stabile;</w:t>
            </w:r>
          </w:p>
          <w:p w14:paraId="5F99BE04" w14:textId="77777777" w:rsidR="00653E2C" w:rsidRPr="0016251A" w:rsidRDefault="00653E2C" w:rsidP="00653E2C">
            <w:pPr>
              <w:pStyle w:val="Paragrafoelenco"/>
              <w:numPr>
                <w:ilvl w:val="0"/>
                <w:numId w:val="12"/>
              </w:numPr>
              <w:ind w:left="567" w:hanging="283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da ciascuna delle consorziate esecutrici;</w:t>
            </w:r>
          </w:p>
          <w:p w14:paraId="281B819C" w14:textId="77777777" w:rsidR="00653E2C" w:rsidRPr="0016251A" w:rsidRDefault="00653E2C" w:rsidP="00653E2C">
            <w:pPr>
              <w:pStyle w:val="Paragrafoelenco"/>
              <w:numPr>
                <w:ilvl w:val="0"/>
                <w:numId w:val="11"/>
              </w:numPr>
              <w:ind w:left="284" w:hanging="284"/>
              <w:rPr>
                <w:rFonts w:asciiTheme="majorHAnsi" w:hAnsiTheme="majorHAnsi" w:cstheme="majorHAnsi"/>
                <w:sz w:val="14"/>
                <w:szCs w:val="14"/>
                <w:u w:val="single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  <w:u w:val="single"/>
              </w:rPr>
              <w:t>nel caso di consorzi di cui all’art. 65, comma 2, lett. b) e c)</w:t>
            </w: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:</w:t>
            </w:r>
          </w:p>
          <w:p w14:paraId="42481590" w14:textId="77777777" w:rsidR="00653E2C" w:rsidRPr="0016251A" w:rsidRDefault="00653E2C" w:rsidP="00653E2C">
            <w:pPr>
              <w:pStyle w:val="Paragrafoelenco"/>
              <w:numPr>
                <w:ilvl w:val="0"/>
                <w:numId w:val="12"/>
              </w:numPr>
              <w:ind w:left="567" w:hanging="283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dal consorzio</w:t>
            </w:r>
          </w:p>
          <w:p w14:paraId="6270119F" w14:textId="77777777" w:rsidR="00653E2C" w:rsidRPr="0016251A" w:rsidRDefault="00653E2C" w:rsidP="00653E2C">
            <w:pPr>
              <w:pStyle w:val="Paragrafoelenco"/>
              <w:numPr>
                <w:ilvl w:val="0"/>
                <w:numId w:val="12"/>
              </w:numPr>
              <w:ind w:left="567" w:hanging="283"/>
              <w:rPr>
                <w:rFonts w:asciiTheme="majorHAnsi" w:hAnsiTheme="majorHAnsi" w:cstheme="majorHAnsi"/>
                <w:sz w:val="14"/>
                <w:szCs w:val="14"/>
                <w:lang w:eastAsia="it-IT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dalle consorziate esecutrici;</w:t>
            </w:r>
          </w:p>
          <w:p w14:paraId="0060F894" w14:textId="77777777" w:rsidR="00653E2C" w:rsidRPr="0016251A" w:rsidRDefault="00653E2C" w:rsidP="00653E2C">
            <w:pPr>
              <w:pStyle w:val="Paragrafoelenco"/>
              <w:numPr>
                <w:ilvl w:val="0"/>
                <w:numId w:val="11"/>
              </w:numPr>
              <w:ind w:left="284" w:hanging="284"/>
              <w:rPr>
                <w:rFonts w:asciiTheme="majorHAnsi" w:hAnsiTheme="majorHAnsi" w:cstheme="majorHAnsi"/>
                <w:sz w:val="14"/>
                <w:szCs w:val="14"/>
              </w:rPr>
            </w:pPr>
            <w:r w:rsidRPr="0016251A">
              <w:rPr>
                <w:rFonts w:asciiTheme="majorHAnsi" w:hAnsiTheme="majorHAnsi" w:cstheme="majorHAnsi"/>
                <w:sz w:val="14"/>
                <w:szCs w:val="14"/>
                <w:u w:val="single"/>
              </w:rPr>
              <w:t>nel caso di ricorso all’avvalimento</w:t>
            </w:r>
            <w:r w:rsidRPr="0016251A">
              <w:rPr>
                <w:rFonts w:asciiTheme="majorHAnsi" w:hAnsiTheme="majorHAnsi" w:cstheme="majorHAnsi"/>
                <w:sz w:val="14"/>
                <w:szCs w:val="14"/>
              </w:rPr>
              <w:t>, da ciascuna ausiliaria.</w:t>
            </w:r>
          </w:p>
          <w:p w14:paraId="6FD4C3CC" w14:textId="77777777" w:rsidR="00B7668B" w:rsidRPr="0016251A" w:rsidRDefault="00B7668B" w:rsidP="00653E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989710" w14:textId="73E89A50" w:rsidR="00653E2C" w:rsidRPr="0016251A" w:rsidRDefault="00653E2C" w:rsidP="00653E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Times New Roman" w:hAnsiTheme="majorHAnsi" w:cstheme="majorHAnsi"/>
                <w:bCs/>
                <w:kern w:val="0"/>
                <w:sz w:val="14"/>
                <w:szCs w:val="14"/>
                <w:lang w:eastAsia="it-IT"/>
              </w:rPr>
              <w:t>Le dichiarazioni sono firmate dal legale rappresentante del concorrente o da un suo procuratore munito della relativa procura. In tal caso, il concorrente allega alla domanda copia conforme all’originale della procura. Non è necessario allegare la procura se dalla visura camerale del concorrente risulti l’indicazione espressa dei poteri rappresentativi conferiti al procuratore.</w:t>
            </w:r>
          </w:p>
        </w:tc>
      </w:tr>
    </w:tbl>
    <w:p w14:paraId="25FCB734" w14:textId="77777777" w:rsidR="00B7668B" w:rsidRPr="0016251A" w:rsidRDefault="00B7668B" w:rsidP="00C9271D">
      <w:pPr>
        <w:pStyle w:val="Corpodeltesto3"/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526C548" w14:textId="77777777" w:rsidR="00653E2C" w:rsidRPr="0016251A" w:rsidRDefault="00653E2C" w:rsidP="00653E2C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>Il/la sottoscritto/a:</w:t>
      </w:r>
    </w:p>
    <w:p w14:paraId="3B6B1500" w14:textId="77777777" w:rsidR="00653E2C" w:rsidRPr="0016251A" w:rsidRDefault="00653E2C" w:rsidP="00653E2C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9"/>
        <w:gridCol w:w="6090"/>
        <w:gridCol w:w="851"/>
        <w:gridCol w:w="702"/>
      </w:tblGrid>
      <w:tr w:rsidR="00653E2C" w:rsidRPr="0016251A" w14:paraId="628FB5FF" w14:textId="77777777" w:rsidTr="00A07D23">
        <w:tc>
          <w:tcPr>
            <w:tcW w:w="1980" w:type="dxa"/>
            <w:shd w:val="clear" w:color="auto" w:fill="F2F2F2" w:themeFill="background1" w:themeFillShade="F2"/>
          </w:tcPr>
          <w:p w14:paraId="16118389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Nome</w:t>
            </w:r>
          </w:p>
        </w:tc>
        <w:tc>
          <w:tcPr>
            <w:tcW w:w="7648" w:type="dxa"/>
            <w:gridSpan w:val="3"/>
            <w:vAlign w:val="center"/>
          </w:tcPr>
          <w:p w14:paraId="38EFCCC7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0538E333" w14:textId="77777777" w:rsidTr="00A07D23">
        <w:tc>
          <w:tcPr>
            <w:tcW w:w="1980" w:type="dxa"/>
            <w:shd w:val="clear" w:color="auto" w:fill="F2F2F2" w:themeFill="background1" w:themeFillShade="F2"/>
          </w:tcPr>
          <w:p w14:paraId="3E45F152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Cognome</w:t>
            </w:r>
          </w:p>
        </w:tc>
        <w:tc>
          <w:tcPr>
            <w:tcW w:w="7648" w:type="dxa"/>
            <w:gridSpan w:val="3"/>
            <w:vAlign w:val="center"/>
          </w:tcPr>
          <w:p w14:paraId="1C47B00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6557F69A" w14:textId="77777777" w:rsidTr="00A07D23">
        <w:tc>
          <w:tcPr>
            <w:tcW w:w="1980" w:type="dxa"/>
            <w:shd w:val="clear" w:color="auto" w:fill="F2F2F2" w:themeFill="background1" w:themeFillShade="F2"/>
          </w:tcPr>
          <w:p w14:paraId="7270C92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Luogo di nascita</w:t>
            </w:r>
          </w:p>
        </w:tc>
        <w:tc>
          <w:tcPr>
            <w:tcW w:w="6095" w:type="dxa"/>
            <w:vAlign w:val="center"/>
          </w:tcPr>
          <w:p w14:paraId="6BE1F51F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6858E30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Prov.</w:t>
            </w:r>
          </w:p>
        </w:tc>
        <w:tc>
          <w:tcPr>
            <w:tcW w:w="702" w:type="dxa"/>
            <w:vAlign w:val="center"/>
          </w:tcPr>
          <w:p w14:paraId="5CAC9EE1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5E6C9EDA" w14:textId="77777777" w:rsidTr="00A07D23">
        <w:tc>
          <w:tcPr>
            <w:tcW w:w="1980" w:type="dxa"/>
            <w:shd w:val="clear" w:color="auto" w:fill="F2F2F2" w:themeFill="background1" w:themeFillShade="F2"/>
          </w:tcPr>
          <w:p w14:paraId="7A9C5C1E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Data di nascita</w:t>
            </w:r>
          </w:p>
        </w:tc>
        <w:tc>
          <w:tcPr>
            <w:tcW w:w="7648" w:type="dxa"/>
            <w:gridSpan w:val="3"/>
            <w:vAlign w:val="center"/>
          </w:tcPr>
          <w:p w14:paraId="5B86D37F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5A68B3B1" w14:textId="77777777" w:rsidTr="00A07D23">
        <w:tc>
          <w:tcPr>
            <w:tcW w:w="1980" w:type="dxa"/>
            <w:shd w:val="clear" w:color="auto" w:fill="F2F2F2" w:themeFill="background1" w:themeFillShade="F2"/>
          </w:tcPr>
          <w:p w14:paraId="08170ABC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C.F.</w:t>
            </w:r>
          </w:p>
        </w:tc>
        <w:tc>
          <w:tcPr>
            <w:tcW w:w="7648" w:type="dxa"/>
            <w:gridSpan w:val="3"/>
            <w:vAlign w:val="center"/>
          </w:tcPr>
          <w:p w14:paraId="7703733C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</w:tbl>
    <w:p w14:paraId="7DC2608B" w14:textId="77777777" w:rsidR="00653E2C" w:rsidRPr="0016251A" w:rsidRDefault="00653E2C" w:rsidP="00653E2C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4FEAD22" w14:textId="77777777" w:rsidR="00653E2C" w:rsidRPr="0016251A" w:rsidRDefault="00653E2C" w:rsidP="00653E2C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>In qualità di ................................................................... (</w:t>
      </w:r>
      <w:r w:rsidRPr="0016251A">
        <w:rPr>
          <w:rFonts w:asciiTheme="majorHAnsi" w:hAnsiTheme="majorHAnsi" w:cstheme="majorHAnsi"/>
          <w:sz w:val="20"/>
          <w:szCs w:val="20"/>
        </w:rPr>
        <w:t>legale rappresentante/procuratore/specificare altro)</w:t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dell’impresa:</w:t>
      </w:r>
    </w:p>
    <w:p w14:paraId="5944B5E9" w14:textId="77777777" w:rsidR="00653E2C" w:rsidRPr="0016251A" w:rsidRDefault="00653E2C" w:rsidP="00653E2C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9"/>
        <w:gridCol w:w="1134"/>
        <w:gridCol w:w="4956"/>
        <w:gridCol w:w="851"/>
        <w:gridCol w:w="702"/>
      </w:tblGrid>
      <w:tr w:rsidR="00653E2C" w:rsidRPr="0016251A" w14:paraId="6FFD81F8" w14:textId="77777777" w:rsidTr="00A07D23">
        <w:trPr>
          <w:trHeight w:val="42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038D34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Denominazione</w:t>
            </w:r>
          </w:p>
        </w:tc>
        <w:tc>
          <w:tcPr>
            <w:tcW w:w="7648" w:type="dxa"/>
            <w:gridSpan w:val="4"/>
            <w:vAlign w:val="center"/>
          </w:tcPr>
          <w:p w14:paraId="6F4CCA65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01AE6B08" w14:textId="77777777" w:rsidTr="00A07D23">
        <w:trPr>
          <w:trHeight w:val="8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6B6FFBE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Sede legale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1FD404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Indirizzo</w:t>
            </w:r>
          </w:p>
        </w:tc>
        <w:tc>
          <w:tcPr>
            <w:tcW w:w="6514" w:type="dxa"/>
            <w:gridSpan w:val="3"/>
            <w:vAlign w:val="center"/>
          </w:tcPr>
          <w:p w14:paraId="5A15641C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6ADA5D7E" w14:textId="77777777" w:rsidTr="00A07D23">
        <w:trPr>
          <w:trHeight w:val="88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1B4CB1C1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4BF42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Città</w:t>
            </w:r>
          </w:p>
        </w:tc>
        <w:tc>
          <w:tcPr>
            <w:tcW w:w="4961" w:type="dxa"/>
            <w:vAlign w:val="center"/>
          </w:tcPr>
          <w:p w14:paraId="44E2987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40009B0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Prov.</w:t>
            </w:r>
          </w:p>
        </w:tc>
        <w:tc>
          <w:tcPr>
            <w:tcW w:w="702" w:type="dxa"/>
            <w:vAlign w:val="center"/>
          </w:tcPr>
          <w:p w14:paraId="50807376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1BE8D425" w14:textId="77777777" w:rsidTr="00A07D23">
        <w:trPr>
          <w:trHeight w:val="88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6418CA1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BBCDF05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C.A.P.</w:t>
            </w:r>
          </w:p>
        </w:tc>
        <w:tc>
          <w:tcPr>
            <w:tcW w:w="6514" w:type="dxa"/>
            <w:gridSpan w:val="3"/>
            <w:vAlign w:val="center"/>
          </w:tcPr>
          <w:p w14:paraId="07C49730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580261EB" w14:textId="77777777" w:rsidTr="00A07D23">
        <w:trPr>
          <w:trHeight w:val="88"/>
        </w:trPr>
        <w:tc>
          <w:tcPr>
            <w:tcW w:w="1980" w:type="dxa"/>
            <w:shd w:val="clear" w:color="auto" w:fill="F2F2F2" w:themeFill="background1" w:themeFillShade="F2"/>
          </w:tcPr>
          <w:p w14:paraId="4E1F62C3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C.F.</w:t>
            </w:r>
          </w:p>
        </w:tc>
        <w:tc>
          <w:tcPr>
            <w:tcW w:w="7648" w:type="dxa"/>
            <w:gridSpan w:val="4"/>
            <w:shd w:val="clear" w:color="auto" w:fill="FFFFFF" w:themeFill="background1"/>
            <w:vAlign w:val="center"/>
          </w:tcPr>
          <w:p w14:paraId="251CAC15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7DF08FCC" w14:textId="77777777" w:rsidTr="00A07D23">
        <w:trPr>
          <w:trHeight w:val="88"/>
        </w:trPr>
        <w:tc>
          <w:tcPr>
            <w:tcW w:w="1980" w:type="dxa"/>
            <w:shd w:val="clear" w:color="auto" w:fill="F2F2F2" w:themeFill="background1" w:themeFillShade="F2"/>
          </w:tcPr>
          <w:p w14:paraId="6E73485D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P.IVA</w:t>
            </w:r>
          </w:p>
        </w:tc>
        <w:tc>
          <w:tcPr>
            <w:tcW w:w="7648" w:type="dxa"/>
            <w:gridSpan w:val="4"/>
            <w:shd w:val="clear" w:color="auto" w:fill="FFFFFF" w:themeFill="background1"/>
            <w:vAlign w:val="center"/>
          </w:tcPr>
          <w:p w14:paraId="57AC0960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1B1C620A" w14:textId="77777777" w:rsidTr="00A07D23">
        <w:trPr>
          <w:trHeight w:val="88"/>
        </w:trPr>
        <w:tc>
          <w:tcPr>
            <w:tcW w:w="1980" w:type="dxa"/>
            <w:shd w:val="clear" w:color="auto" w:fill="F2F2F2" w:themeFill="background1" w:themeFillShade="F2"/>
          </w:tcPr>
          <w:p w14:paraId="10C982D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Telefono</w:t>
            </w:r>
          </w:p>
        </w:tc>
        <w:tc>
          <w:tcPr>
            <w:tcW w:w="7648" w:type="dxa"/>
            <w:gridSpan w:val="4"/>
            <w:shd w:val="clear" w:color="auto" w:fill="FFFFFF" w:themeFill="background1"/>
            <w:vAlign w:val="center"/>
          </w:tcPr>
          <w:p w14:paraId="1DAD4428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0A462EE5" w14:textId="77777777" w:rsidTr="00A07D23">
        <w:trPr>
          <w:trHeight w:val="88"/>
        </w:trPr>
        <w:tc>
          <w:tcPr>
            <w:tcW w:w="1980" w:type="dxa"/>
            <w:shd w:val="clear" w:color="auto" w:fill="F2F2F2" w:themeFill="background1" w:themeFillShade="F2"/>
          </w:tcPr>
          <w:p w14:paraId="2AE9D341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Mail</w:t>
            </w:r>
          </w:p>
        </w:tc>
        <w:tc>
          <w:tcPr>
            <w:tcW w:w="7648" w:type="dxa"/>
            <w:gridSpan w:val="4"/>
            <w:shd w:val="clear" w:color="auto" w:fill="FFFFFF" w:themeFill="background1"/>
            <w:vAlign w:val="center"/>
          </w:tcPr>
          <w:p w14:paraId="675A323D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653E2C" w:rsidRPr="0016251A" w14:paraId="0038D642" w14:textId="77777777" w:rsidTr="00A07D23">
        <w:trPr>
          <w:trHeight w:val="88"/>
        </w:trPr>
        <w:tc>
          <w:tcPr>
            <w:tcW w:w="1980" w:type="dxa"/>
            <w:shd w:val="clear" w:color="auto" w:fill="F2F2F2" w:themeFill="background1" w:themeFillShade="F2"/>
          </w:tcPr>
          <w:p w14:paraId="4181CDC6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PEC</w:t>
            </w:r>
          </w:p>
        </w:tc>
        <w:tc>
          <w:tcPr>
            <w:tcW w:w="7648" w:type="dxa"/>
            <w:gridSpan w:val="4"/>
            <w:shd w:val="clear" w:color="auto" w:fill="FFFFFF" w:themeFill="background1"/>
            <w:vAlign w:val="center"/>
          </w:tcPr>
          <w:p w14:paraId="2BC002D1" w14:textId="77777777" w:rsidR="00653E2C" w:rsidRPr="0016251A" w:rsidRDefault="00653E2C" w:rsidP="00A07D23">
            <w:pPr>
              <w:pStyle w:val="Corpodeltesto2"/>
              <w:tabs>
                <w:tab w:val="left" w:pos="-1800"/>
                <w:tab w:val="left" w:pos="720"/>
                <w:tab w:val="left" w:pos="1800"/>
                <w:tab w:val="left" w:pos="630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</w:tbl>
    <w:p w14:paraId="1F805CA6" w14:textId="77777777" w:rsidR="00653E2C" w:rsidRPr="0016251A" w:rsidRDefault="00653E2C" w:rsidP="00653E2C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p w14:paraId="6C4B96DE" w14:textId="77777777" w:rsidR="00B7668B" w:rsidRPr="0016251A" w:rsidRDefault="00B7668B" w:rsidP="00C9271D">
      <w:pPr>
        <w:pStyle w:val="Corpodeltesto2"/>
        <w:tabs>
          <w:tab w:val="left" w:pos="-1800"/>
          <w:tab w:val="left" w:pos="72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>in qualità di:</w:t>
      </w:r>
    </w:p>
    <w:p w14:paraId="2AE7C4A7" w14:textId="77777777" w:rsidR="00B7668B" w:rsidRPr="0016251A" w:rsidRDefault="00B7668B" w:rsidP="00C9271D">
      <w:pPr>
        <w:pStyle w:val="Corpodeltesto2"/>
        <w:tabs>
          <w:tab w:val="left" w:pos="-1800"/>
          <w:tab w:val="left" w:pos="0"/>
          <w:tab w:val="left" w:pos="1800"/>
          <w:tab w:val="left" w:pos="6300"/>
        </w:tabs>
        <w:spacing w:line="276" w:lineRule="auto"/>
        <w:ind w:left="0"/>
        <w:rPr>
          <w:rFonts w:asciiTheme="majorHAnsi" w:hAnsiTheme="majorHAnsi" w:cstheme="majorHAnsi"/>
          <w:b/>
          <w:bCs/>
          <w:i w:val="0"/>
          <w:sz w:val="20"/>
          <w:szCs w:val="20"/>
        </w:rPr>
      </w:pP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01"/>
        <w:gridCol w:w="14"/>
      </w:tblGrid>
      <w:tr w:rsidR="00653E2C" w:rsidRPr="0016251A" w14:paraId="217737ED" w14:textId="77777777" w:rsidTr="00653E2C">
        <w:trPr>
          <w:trHeight w:val="723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C482C46" w14:textId="77777777" w:rsidR="00653E2C" w:rsidRPr="0016251A" w:rsidRDefault="00653E2C" w:rsidP="00A07D23">
            <w:pPr>
              <w:pStyle w:val="Corpodeltesto2"/>
              <w:tabs>
                <w:tab w:val="left" w:pos="459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924" w:type="dxa"/>
            <w:gridSpan w:val="3"/>
            <w:vAlign w:val="center"/>
          </w:tcPr>
          <w:p w14:paraId="0B5A478A" w14:textId="0A3B2656" w:rsidR="00653E2C" w:rsidRPr="0016251A" w:rsidRDefault="00653E2C" w:rsidP="00A07D23">
            <w:pPr>
              <w:pStyle w:val="Corpodeltesto2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  <w:t xml:space="preserve">CONCORRENTE IN FORMA SINGOLA </w:t>
            </w:r>
          </w:p>
        </w:tc>
      </w:tr>
      <w:tr w:rsidR="00653E2C" w:rsidRPr="0016251A" w14:paraId="18BC1B1E" w14:textId="77777777" w:rsidTr="00653E2C">
        <w:trPr>
          <w:trHeight w:val="52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26010C8F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924" w:type="dxa"/>
            <w:gridSpan w:val="3"/>
            <w:vAlign w:val="center"/>
          </w:tcPr>
          <w:p w14:paraId="114B81B8" w14:textId="64009B20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  <w:t>MANDATARIA/CAPOGRUPPO/ORGANO COMUNE</w:t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t xml:space="preserve"> del …………………………………… (</w:t>
            </w:r>
            <w:r w:rsidRPr="0016251A">
              <w:rPr>
                <w:rFonts w:asciiTheme="majorHAnsi" w:hAnsiTheme="majorHAnsi" w:cstheme="majorHAnsi"/>
                <w:iCs w:val="0"/>
                <w:sz w:val="20"/>
                <w:szCs w:val="20"/>
              </w:rPr>
              <w:t>RTI/Consorzio ordinario/Aggregazione tra operatori economici aderenti al contratto di rete/GEIE</w:t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t>) di operatori economici denominato ……………………………………:</w:t>
            </w:r>
          </w:p>
        </w:tc>
      </w:tr>
      <w:tr w:rsidR="00653E2C" w:rsidRPr="0016251A" w14:paraId="497B9178" w14:textId="77777777" w:rsidTr="00653E2C">
        <w:trPr>
          <w:gridAfter w:val="1"/>
          <w:wAfter w:w="14" w:type="dxa"/>
          <w:trHeight w:val="707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036910A0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AF873A" w14:textId="77777777" w:rsidR="00653E2C" w:rsidRPr="0016251A" w:rsidRDefault="00653E2C" w:rsidP="00A07D23">
            <w:pPr>
              <w:pStyle w:val="Corpodeltesto2"/>
              <w:spacing w:line="276" w:lineRule="auto"/>
              <w:ind w:left="318" w:hanging="318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01" w:type="dxa"/>
            <w:vAlign w:val="center"/>
          </w:tcPr>
          <w:p w14:paraId="719703D9" w14:textId="3F6D3437" w:rsidR="00653E2C" w:rsidRPr="0016251A" w:rsidRDefault="00653E2C" w:rsidP="00A07D23">
            <w:pPr>
              <w:pStyle w:val="Corpodeltesto2"/>
              <w:tabs>
                <w:tab w:val="left" w:pos="459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Cs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costituito</w:t>
            </w:r>
          </w:p>
        </w:tc>
      </w:tr>
      <w:tr w:rsidR="00653E2C" w:rsidRPr="0016251A" w14:paraId="2F6EDA45" w14:textId="77777777" w:rsidTr="00653E2C">
        <w:trPr>
          <w:gridAfter w:val="1"/>
          <w:wAfter w:w="14" w:type="dxa"/>
          <w:trHeight w:val="73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4888954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09221A" w14:textId="77777777" w:rsidR="00653E2C" w:rsidRPr="0016251A" w:rsidRDefault="00653E2C" w:rsidP="00A07D23">
            <w:pPr>
              <w:pStyle w:val="Corpodeltesto2"/>
              <w:spacing w:line="276" w:lineRule="auto"/>
              <w:ind w:left="318" w:hanging="318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01" w:type="dxa"/>
            <w:vAlign w:val="center"/>
          </w:tcPr>
          <w:p w14:paraId="17A8526D" w14:textId="2271463B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costituirsi</w:t>
            </w:r>
          </w:p>
        </w:tc>
      </w:tr>
      <w:tr w:rsidR="00653E2C" w:rsidRPr="0016251A" w14:paraId="4B8FEB88" w14:textId="77777777" w:rsidTr="00A07D23">
        <w:trPr>
          <w:trHeight w:val="52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7A465973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924" w:type="dxa"/>
            <w:gridSpan w:val="3"/>
            <w:vAlign w:val="center"/>
          </w:tcPr>
          <w:p w14:paraId="77E29C37" w14:textId="2A9384C8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  <w:t>MANDANTE/CONSORZIATA/RETISTA</w:t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t xml:space="preserve"> del …………………………………… (</w:t>
            </w:r>
            <w:r w:rsidRPr="0016251A">
              <w:rPr>
                <w:rFonts w:asciiTheme="majorHAnsi" w:hAnsiTheme="majorHAnsi" w:cstheme="majorHAnsi"/>
                <w:iCs w:val="0"/>
                <w:sz w:val="20"/>
                <w:szCs w:val="20"/>
              </w:rPr>
              <w:t>RTI/Consorzio ordinario/Aggregazione tra operatori economici aderenti al contratto di rete/GEIE</w:t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t>) di operatori economici denominato ……………………………………:</w:t>
            </w:r>
          </w:p>
        </w:tc>
      </w:tr>
      <w:tr w:rsidR="00653E2C" w:rsidRPr="0016251A" w14:paraId="7806DCE9" w14:textId="77777777" w:rsidTr="00653E2C">
        <w:trPr>
          <w:gridAfter w:val="1"/>
          <w:wAfter w:w="14" w:type="dxa"/>
          <w:trHeight w:val="707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6B4B9C7E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EBF70AE" w14:textId="77777777" w:rsidR="00653E2C" w:rsidRPr="0016251A" w:rsidRDefault="00653E2C" w:rsidP="00A07D23">
            <w:pPr>
              <w:pStyle w:val="Corpodeltesto2"/>
              <w:spacing w:line="276" w:lineRule="auto"/>
              <w:ind w:left="318" w:hanging="318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01" w:type="dxa"/>
            <w:vAlign w:val="center"/>
          </w:tcPr>
          <w:p w14:paraId="21529410" w14:textId="77777777" w:rsidR="00653E2C" w:rsidRPr="0016251A" w:rsidRDefault="00653E2C" w:rsidP="00A07D23">
            <w:pPr>
              <w:pStyle w:val="Corpodeltesto2"/>
              <w:tabs>
                <w:tab w:val="left" w:pos="459"/>
              </w:tabs>
              <w:spacing w:line="276" w:lineRule="auto"/>
              <w:ind w:left="0"/>
              <w:jc w:val="left"/>
              <w:rPr>
                <w:rFonts w:asciiTheme="majorHAnsi" w:hAnsiTheme="majorHAnsi" w:cstheme="majorHAnsi"/>
                <w:iCs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costituito</w:t>
            </w:r>
          </w:p>
        </w:tc>
      </w:tr>
      <w:tr w:rsidR="00653E2C" w:rsidRPr="0016251A" w14:paraId="6C59F328" w14:textId="77777777" w:rsidTr="00653E2C">
        <w:trPr>
          <w:gridAfter w:val="1"/>
          <w:wAfter w:w="14" w:type="dxa"/>
          <w:trHeight w:val="73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3A55D234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6DDC9A" w14:textId="77777777" w:rsidR="00653E2C" w:rsidRPr="0016251A" w:rsidRDefault="00653E2C" w:rsidP="00A07D23">
            <w:pPr>
              <w:pStyle w:val="Corpodeltesto2"/>
              <w:spacing w:line="276" w:lineRule="auto"/>
              <w:ind w:left="318" w:hanging="318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01" w:type="dxa"/>
            <w:vAlign w:val="center"/>
          </w:tcPr>
          <w:p w14:paraId="56B4ACE7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costituirsi</w:t>
            </w:r>
          </w:p>
        </w:tc>
      </w:tr>
      <w:tr w:rsidR="00653E2C" w:rsidRPr="0016251A" w14:paraId="167FDAD7" w14:textId="77777777" w:rsidTr="00653E2C">
        <w:trPr>
          <w:trHeight w:val="541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0A44194F" w14:textId="591AF544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924" w:type="dxa"/>
            <w:gridSpan w:val="3"/>
            <w:vAlign w:val="center"/>
          </w:tcPr>
          <w:p w14:paraId="718BAD2F" w14:textId="1DBEF3B3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  <w:t>NEL CASO DI CONSORZI DI CUI ALL’ART. 65, COMMA 2, LETT. B) E C)</w:t>
            </w:r>
          </w:p>
        </w:tc>
      </w:tr>
      <w:tr w:rsidR="00653E2C" w:rsidRPr="0016251A" w14:paraId="61164E72" w14:textId="77777777" w:rsidTr="00653E2C">
        <w:trPr>
          <w:trHeight w:val="56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0C937239" w14:textId="77777777" w:rsidR="00653E2C" w:rsidRPr="0016251A" w:rsidRDefault="00653E2C" w:rsidP="00653E2C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3C22AB0" w14:textId="1069DD1E" w:rsidR="00653E2C" w:rsidRPr="0016251A" w:rsidRDefault="00653E2C" w:rsidP="00653E2C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15" w:type="dxa"/>
            <w:gridSpan w:val="2"/>
            <w:vAlign w:val="center"/>
          </w:tcPr>
          <w:p w14:paraId="0F91A291" w14:textId="60815DCA" w:rsidR="00653E2C" w:rsidRPr="0016251A" w:rsidRDefault="00653E2C" w:rsidP="00653E2C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Consorzio</w:t>
            </w:r>
          </w:p>
        </w:tc>
      </w:tr>
      <w:tr w:rsidR="00653E2C" w:rsidRPr="0016251A" w14:paraId="052A6D66" w14:textId="77777777" w:rsidTr="00653E2C">
        <w:trPr>
          <w:trHeight w:val="54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FCC46FA" w14:textId="77777777" w:rsidR="00653E2C" w:rsidRPr="0016251A" w:rsidRDefault="00653E2C" w:rsidP="00653E2C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5D8EF6" w14:textId="6E2D2B1A" w:rsidR="00653E2C" w:rsidRPr="0016251A" w:rsidRDefault="00653E2C" w:rsidP="00653E2C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15" w:type="dxa"/>
            <w:gridSpan w:val="2"/>
            <w:vAlign w:val="center"/>
          </w:tcPr>
          <w:p w14:paraId="4ACBBD4F" w14:textId="0DCE0E0F" w:rsidR="00653E2C" w:rsidRPr="0016251A" w:rsidRDefault="00653E2C" w:rsidP="00653E2C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  <w:t>Consorziata esecutrice</w:t>
            </w:r>
          </w:p>
        </w:tc>
      </w:tr>
      <w:tr w:rsidR="00653E2C" w:rsidRPr="0016251A" w14:paraId="63A6BDD0" w14:textId="77777777" w:rsidTr="00A07D23">
        <w:trPr>
          <w:trHeight w:val="52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8035AF" w14:textId="77777777" w:rsidR="00653E2C" w:rsidRPr="0016251A" w:rsidRDefault="00653E2C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instrText xml:space="preserve"> FORMCHECKBOX </w:instrText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</w:r>
            <w:r w:rsidR="007E515C"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separate"/>
            </w:r>
            <w:r w:rsidRPr="0016251A">
              <w:rPr>
                <w:rFonts w:asciiTheme="majorHAnsi" w:hAnsiTheme="majorHAnsi" w:cstheme="majorHAnsi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924" w:type="dxa"/>
            <w:gridSpan w:val="3"/>
            <w:vAlign w:val="center"/>
          </w:tcPr>
          <w:p w14:paraId="58983E9C" w14:textId="212537AB" w:rsidR="00653E2C" w:rsidRPr="0016251A" w:rsidRDefault="00653E2C" w:rsidP="00A07D23">
            <w:pPr>
              <w:pStyle w:val="Corpodeltesto2"/>
              <w:spacing w:line="276" w:lineRule="auto"/>
              <w:ind w:left="0"/>
              <w:rPr>
                <w:rFonts w:asciiTheme="majorHAnsi" w:hAnsiTheme="majorHAnsi" w:cstheme="majorHAnsi"/>
                <w:i w:val="0"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  <w:sz w:val="20"/>
                <w:szCs w:val="20"/>
              </w:rPr>
              <w:t>IMPRESA AUSILIARIA</w:t>
            </w:r>
          </w:p>
        </w:tc>
      </w:tr>
    </w:tbl>
    <w:p w14:paraId="4C7AE9BD" w14:textId="77777777" w:rsidR="00B7668B" w:rsidRPr="0016251A" w:rsidRDefault="00B7668B" w:rsidP="00C9271D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p w14:paraId="2265E129" w14:textId="77777777" w:rsidR="00B7668B" w:rsidRPr="0016251A" w:rsidRDefault="00B7668B" w:rsidP="00C9271D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>Ai fini della ammissione alla procedura di gara, il sottoscritto, ai sensi degli articoli 46 e 47 del D.P.R. 28 dicembre 2000, n. 445, consapevole delle sanzioni penali previste dall’articolo 76 del medesimo D.P.R. 445/2000 per le ipotesi di falsità in atti e dichiarazioni mendaci ivi indicate,</w:t>
      </w:r>
    </w:p>
    <w:p w14:paraId="397BB225" w14:textId="77777777" w:rsidR="00B7668B" w:rsidRPr="0016251A" w:rsidRDefault="00B7668B" w:rsidP="00C9271D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p w14:paraId="596DFD85" w14:textId="77777777" w:rsidR="00B7668B" w:rsidRPr="0016251A" w:rsidRDefault="00B7668B" w:rsidP="00C9271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16251A">
        <w:rPr>
          <w:rFonts w:asciiTheme="majorHAnsi" w:hAnsiTheme="majorHAnsi" w:cstheme="majorHAnsi"/>
          <w:b/>
          <w:bCs/>
        </w:rPr>
        <w:t>DICHIARA</w:t>
      </w:r>
    </w:p>
    <w:p w14:paraId="6BA3CD7A" w14:textId="77777777" w:rsidR="00B7668B" w:rsidRPr="0016251A" w:rsidRDefault="00B7668B" w:rsidP="00C9271D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60EAC52" w14:textId="3AE4C776" w:rsidR="00B7668B" w:rsidRPr="0016251A" w:rsidRDefault="00C9271D" w:rsidP="00C9271D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>a</w:t>
      </w:r>
      <w:r w:rsidR="00B7668B" w:rsidRPr="0016251A">
        <w:rPr>
          <w:rFonts w:asciiTheme="majorHAnsi" w:hAnsiTheme="majorHAnsi" w:cstheme="majorHAnsi"/>
          <w:sz w:val="20"/>
          <w:szCs w:val="20"/>
        </w:rPr>
        <w:t>i fini dell’individuazione dei soggetti di cui all’</w:t>
      </w:r>
      <w:r w:rsidR="001632EC" w:rsidRPr="0016251A">
        <w:rPr>
          <w:rFonts w:asciiTheme="majorHAnsi" w:hAnsiTheme="majorHAnsi" w:cstheme="majorHAnsi"/>
          <w:sz w:val="20"/>
          <w:szCs w:val="20"/>
        </w:rPr>
        <w:t>articolo 94, comma 3 del Codice</w:t>
      </w:r>
      <w:r w:rsidR="00B7668B" w:rsidRPr="0016251A">
        <w:rPr>
          <w:rFonts w:asciiTheme="majorHAnsi" w:hAnsiTheme="majorHAnsi" w:cstheme="majorHAnsi"/>
          <w:sz w:val="20"/>
          <w:szCs w:val="20"/>
        </w:rPr>
        <w:t>:</w:t>
      </w:r>
    </w:p>
    <w:p w14:paraId="7BF587F3" w14:textId="77777777" w:rsidR="00B7668B" w:rsidRPr="00895D01" w:rsidRDefault="00B7668B" w:rsidP="00C9271D">
      <w:pPr>
        <w:spacing w:line="276" w:lineRule="auto"/>
        <w:rPr>
          <w:rFonts w:asciiTheme="majorHAnsi" w:hAnsiTheme="majorHAnsi" w:cstheme="majorHAnsi"/>
          <w:sz w:val="6"/>
          <w:szCs w:val="6"/>
        </w:rPr>
      </w:pPr>
    </w:p>
    <w:p w14:paraId="47890301" w14:textId="77777777" w:rsidR="00FD3B22" w:rsidRPr="0016251A" w:rsidRDefault="00FD3B22" w:rsidP="00C9271D">
      <w:pPr>
        <w:pStyle w:val="Paragrafoelenco"/>
        <w:numPr>
          <w:ilvl w:val="0"/>
          <w:numId w:val="4"/>
        </w:numPr>
        <w:ind w:left="567" w:hanging="283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>che l’amministratore di fatto è:</w:t>
      </w:r>
    </w:p>
    <w:p w14:paraId="03A4A98B" w14:textId="77777777" w:rsidR="00FD3B22" w:rsidRPr="00895D01" w:rsidRDefault="00FD3B22" w:rsidP="00FD3B22">
      <w:pPr>
        <w:rPr>
          <w:rFonts w:asciiTheme="majorHAnsi" w:hAnsiTheme="majorHAnsi" w:cstheme="majorHAnsi"/>
          <w:sz w:val="6"/>
          <w:szCs w:val="6"/>
        </w:rPr>
      </w:pPr>
      <w:r w:rsidRPr="0016251A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362"/>
        <w:gridCol w:w="1370"/>
        <w:gridCol w:w="1819"/>
        <w:gridCol w:w="1712"/>
        <w:gridCol w:w="1559"/>
      </w:tblGrid>
      <w:tr w:rsidR="00FD3B22" w:rsidRPr="0016251A" w14:paraId="23D9BB9B" w14:textId="77777777" w:rsidTr="00FD3B22">
        <w:trPr>
          <w:jc w:val="center"/>
        </w:trPr>
        <w:tc>
          <w:tcPr>
            <w:tcW w:w="1529" w:type="dxa"/>
            <w:shd w:val="clear" w:color="auto" w:fill="D9D9D9"/>
            <w:vAlign w:val="center"/>
          </w:tcPr>
          <w:p w14:paraId="5F08F4FD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Cognome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75AB704A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Nome</w:t>
            </w:r>
          </w:p>
        </w:tc>
        <w:tc>
          <w:tcPr>
            <w:tcW w:w="1370" w:type="dxa"/>
            <w:shd w:val="clear" w:color="auto" w:fill="D9D9D9"/>
            <w:vAlign w:val="center"/>
          </w:tcPr>
          <w:p w14:paraId="4CFFB3AE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Luogo e data di nascita</w:t>
            </w:r>
          </w:p>
        </w:tc>
        <w:tc>
          <w:tcPr>
            <w:tcW w:w="1819" w:type="dxa"/>
            <w:shd w:val="clear" w:color="auto" w:fill="D9D9D9"/>
            <w:vAlign w:val="center"/>
          </w:tcPr>
          <w:p w14:paraId="089CEA2A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Codice Fiscale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73A22A83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Carica Sociale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45CD17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Data scadenza incarico</w:t>
            </w:r>
          </w:p>
        </w:tc>
      </w:tr>
      <w:tr w:rsidR="00FD3B22" w:rsidRPr="0016251A" w14:paraId="6EBD1565" w14:textId="77777777" w:rsidTr="00FD3B22">
        <w:trPr>
          <w:jc w:val="center"/>
        </w:trPr>
        <w:tc>
          <w:tcPr>
            <w:tcW w:w="1529" w:type="dxa"/>
            <w:vAlign w:val="center"/>
          </w:tcPr>
          <w:p w14:paraId="72FEF163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397F5921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14:paraId="658B0BB2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14:paraId="224C9B29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036268F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7229DF" w14:textId="77777777" w:rsidR="00FD3B22" w:rsidRPr="0016251A" w:rsidRDefault="00FD3B22" w:rsidP="00A07D23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726E030" w14:textId="684D96F2" w:rsidR="00FD3B22" w:rsidRPr="0016251A" w:rsidRDefault="00FD3B22" w:rsidP="00FD3B22">
      <w:pPr>
        <w:rPr>
          <w:rFonts w:asciiTheme="majorHAnsi" w:hAnsiTheme="majorHAnsi" w:cstheme="majorHAnsi"/>
          <w:sz w:val="20"/>
          <w:szCs w:val="20"/>
        </w:rPr>
      </w:pPr>
    </w:p>
    <w:p w14:paraId="156D5E08" w14:textId="45A43234" w:rsidR="00B7668B" w:rsidRPr="0016251A" w:rsidRDefault="00B7668B" w:rsidP="00C9271D">
      <w:pPr>
        <w:pStyle w:val="Paragrafoelenco"/>
        <w:numPr>
          <w:ilvl w:val="0"/>
          <w:numId w:val="4"/>
        </w:numPr>
        <w:ind w:left="567" w:hanging="283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 xml:space="preserve">che l’operatore economico ha i seguenti </w:t>
      </w:r>
      <w:r w:rsidRPr="0016251A">
        <w:rPr>
          <w:rFonts w:asciiTheme="majorHAnsi" w:hAnsiTheme="majorHAnsi" w:cstheme="majorHAnsi"/>
          <w:i/>
          <w:iCs/>
          <w:sz w:val="20"/>
          <w:szCs w:val="20"/>
        </w:rPr>
        <w:t>(contrassegnare esclusivamente la tipologia ricorrente tra quelle di seguito indicate, nonché compilare la tabella sotto riportata)</w:t>
      </w:r>
      <w:r w:rsidRPr="0016251A">
        <w:rPr>
          <w:rFonts w:asciiTheme="majorHAnsi" w:hAnsiTheme="majorHAnsi" w:cstheme="majorHAnsi"/>
          <w:sz w:val="20"/>
          <w:szCs w:val="20"/>
        </w:rPr>
        <w:t>:</w:t>
      </w:r>
    </w:p>
    <w:p w14:paraId="1FBD09FD" w14:textId="046E3E35" w:rsidR="00B7668B" w:rsidRPr="0016251A" w:rsidRDefault="00B7668B" w:rsidP="00C9271D">
      <w:pPr>
        <w:spacing w:before="240" w:after="240" w:line="276" w:lineRule="auto"/>
        <w:ind w:left="709" w:hanging="283"/>
        <w:contextualSpacing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/>
          <w:sz w:val="20"/>
          <w:szCs w:val="20"/>
        </w:rPr>
        <w:fldChar w:fldCharType="end"/>
      </w:r>
      <w:r w:rsidR="00FD3B22" w:rsidRPr="001625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FD3B22" w:rsidRPr="0016251A">
        <w:rPr>
          <w:rFonts w:asciiTheme="majorHAnsi" w:hAnsiTheme="majorHAnsi" w:cstheme="majorHAnsi"/>
          <w:iCs/>
          <w:sz w:val="20"/>
          <w:szCs w:val="20"/>
        </w:rPr>
        <w:t>Titolare o direttore tecnico, se si tratta di impresa individuale;</w:t>
      </w:r>
    </w:p>
    <w:p w14:paraId="3234E16A" w14:textId="14551B26" w:rsidR="00B7668B" w:rsidRPr="0016251A" w:rsidRDefault="00B7668B" w:rsidP="00C9271D">
      <w:pPr>
        <w:spacing w:before="240" w:after="240" w:line="276" w:lineRule="auto"/>
        <w:ind w:left="709" w:hanging="283"/>
        <w:contextualSpacing/>
        <w:rPr>
          <w:rFonts w:asciiTheme="majorHAnsi" w:hAnsiTheme="majorHAnsi" w:cstheme="majorHAnsi"/>
          <w:i/>
          <w:sz w:val="20"/>
          <w:szCs w:val="20"/>
        </w:rPr>
      </w:pPr>
      <w:r w:rsidRPr="0016251A">
        <w:rPr>
          <w:rFonts w:asciiTheme="majorHAnsi" w:hAnsiTheme="majorHAnsi" w:cstheme="majorHAnsi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FD3B22" w:rsidRPr="0016251A">
        <w:rPr>
          <w:rFonts w:asciiTheme="majorHAnsi" w:hAnsiTheme="majorHAnsi" w:cstheme="majorHAnsi"/>
          <w:sz w:val="20"/>
          <w:szCs w:val="20"/>
        </w:rPr>
        <w:t>Socio amministratore o del direttore tecnico, se si tratta di società in nome collettivo;</w:t>
      </w:r>
    </w:p>
    <w:p w14:paraId="31B86352" w14:textId="53B358F5" w:rsidR="00B7668B" w:rsidRPr="0016251A" w:rsidRDefault="00B7668B" w:rsidP="00C9271D">
      <w:pPr>
        <w:spacing w:before="240" w:after="240" w:line="276" w:lineRule="auto"/>
        <w:ind w:left="709" w:hanging="283"/>
        <w:contextualSpacing/>
        <w:rPr>
          <w:rFonts w:asciiTheme="majorHAnsi" w:hAnsiTheme="majorHAnsi" w:cstheme="majorHAnsi"/>
          <w:i/>
          <w:sz w:val="20"/>
          <w:szCs w:val="20"/>
        </w:rPr>
      </w:pPr>
      <w:r w:rsidRPr="0016251A">
        <w:rPr>
          <w:rFonts w:asciiTheme="majorHAnsi" w:hAnsiTheme="majorHAnsi" w:cstheme="majorHAnsi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FD3B22" w:rsidRPr="0016251A">
        <w:rPr>
          <w:rFonts w:asciiTheme="majorHAnsi" w:hAnsiTheme="majorHAnsi" w:cstheme="majorHAnsi"/>
          <w:sz w:val="20"/>
          <w:szCs w:val="20"/>
        </w:rPr>
        <w:t>Soci accomandatari o del direttore tecnico, se si tratta di società in accomandita semplice;</w:t>
      </w:r>
    </w:p>
    <w:p w14:paraId="09C70308" w14:textId="22689283" w:rsidR="00B7668B" w:rsidRPr="0016251A" w:rsidRDefault="00B7668B" w:rsidP="00C9271D">
      <w:pPr>
        <w:spacing w:before="240" w:after="240" w:line="276" w:lineRule="auto"/>
        <w:ind w:left="709" w:hanging="283"/>
        <w:contextualSpacing/>
        <w:rPr>
          <w:rFonts w:asciiTheme="majorHAnsi" w:hAnsiTheme="majorHAnsi" w:cstheme="majorHAnsi"/>
          <w:i/>
          <w:sz w:val="20"/>
          <w:szCs w:val="20"/>
        </w:rPr>
      </w:pPr>
      <w:r w:rsidRPr="0016251A">
        <w:rPr>
          <w:rFonts w:asciiTheme="majorHAnsi" w:hAnsiTheme="majorHAnsi" w:cstheme="majorHAnsi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16251A">
        <w:rPr>
          <w:rFonts w:asciiTheme="majorHAnsi" w:hAnsiTheme="majorHAnsi" w:cstheme="majorHAnsi"/>
          <w:sz w:val="20"/>
          <w:szCs w:val="20"/>
        </w:rPr>
        <w:t xml:space="preserve">Membri del consiglio di amministrazione cui sia stata conferita la legale rappresentanza, ivi compresi institori e procuratori generali, membri degli organi con poteri di direzione o di vigilanza, soggetti muniti di poteri di rappresentanza, di direzione o di controllo, direttore tecnico, socio unico </w:t>
      </w:r>
      <w:r w:rsidRPr="0016251A">
        <w:rPr>
          <w:rFonts w:asciiTheme="majorHAnsi" w:hAnsiTheme="majorHAnsi" w:cstheme="majorHAnsi"/>
          <w:i/>
          <w:sz w:val="20"/>
          <w:szCs w:val="20"/>
        </w:rPr>
        <w:t xml:space="preserve">(in quanto trattasi di ogni altro tipo di società o consorzio) </w:t>
      </w:r>
    </w:p>
    <w:p w14:paraId="32CBECE6" w14:textId="77777777" w:rsidR="00B7668B" w:rsidRPr="0016251A" w:rsidRDefault="00B7668B" w:rsidP="00C9271D">
      <w:pPr>
        <w:spacing w:before="240" w:after="240" w:line="276" w:lineRule="auto"/>
        <w:ind w:left="567" w:hanging="283"/>
        <w:contextualSpacing/>
        <w:rPr>
          <w:rFonts w:asciiTheme="majorHAnsi" w:hAnsiTheme="majorHAnsi" w:cstheme="majorHAnsi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842"/>
        <w:gridCol w:w="1701"/>
        <w:gridCol w:w="1560"/>
      </w:tblGrid>
      <w:tr w:rsidR="00FD3B22" w:rsidRPr="0016251A" w14:paraId="035C538A" w14:textId="77777777" w:rsidTr="00FD3B22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544C06B9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3AAD8E1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Nome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C4ED1E8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Luogo e data di nascita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6D78488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Codice Fiscale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B344D6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Carica Sociale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964995C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sz w:val="20"/>
                <w:szCs w:val="20"/>
              </w:rPr>
              <w:t>Data scadenza incarico</w:t>
            </w:r>
          </w:p>
        </w:tc>
      </w:tr>
      <w:tr w:rsidR="00FD3B22" w:rsidRPr="0016251A" w14:paraId="2AE46CF9" w14:textId="77777777" w:rsidTr="00FD3B22">
        <w:trPr>
          <w:jc w:val="center"/>
        </w:trPr>
        <w:tc>
          <w:tcPr>
            <w:tcW w:w="1418" w:type="dxa"/>
            <w:vAlign w:val="center"/>
          </w:tcPr>
          <w:p w14:paraId="07FD84F1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E1C0AF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A9B6B8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D36CB6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B2F04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A757EA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3B22" w:rsidRPr="0016251A" w14:paraId="613BBF1C" w14:textId="77777777" w:rsidTr="00FD3B22">
        <w:trPr>
          <w:jc w:val="center"/>
        </w:trPr>
        <w:tc>
          <w:tcPr>
            <w:tcW w:w="1418" w:type="dxa"/>
            <w:vAlign w:val="center"/>
          </w:tcPr>
          <w:p w14:paraId="18355271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A8858D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185D85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C89559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BB171A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722680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3B22" w:rsidRPr="0016251A" w14:paraId="2B8B426C" w14:textId="77777777" w:rsidTr="00FD3B22">
        <w:trPr>
          <w:jc w:val="center"/>
        </w:trPr>
        <w:tc>
          <w:tcPr>
            <w:tcW w:w="1418" w:type="dxa"/>
            <w:vAlign w:val="center"/>
          </w:tcPr>
          <w:p w14:paraId="4C1F815E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2D813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84471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06807D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70CAA4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1AD5DD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3B22" w:rsidRPr="0016251A" w14:paraId="244EEBF9" w14:textId="77777777" w:rsidTr="00FD3B22">
        <w:trPr>
          <w:jc w:val="center"/>
        </w:trPr>
        <w:tc>
          <w:tcPr>
            <w:tcW w:w="1418" w:type="dxa"/>
            <w:vAlign w:val="center"/>
          </w:tcPr>
          <w:p w14:paraId="187FF97C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92D222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940BCA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950905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A289B8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8A2F8C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3B22" w:rsidRPr="0016251A" w14:paraId="1EE81BB5" w14:textId="77777777" w:rsidTr="00FD3B22">
        <w:trPr>
          <w:jc w:val="center"/>
        </w:trPr>
        <w:tc>
          <w:tcPr>
            <w:tcW w:w="1418" w:type="dxa"/>
            <w:vAlign w:val="center"/>
          </w:tcPr>
          <w:p w14:paraId="02BF6855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123330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4275A8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A887DD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0DFCC6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A7294B" w14:textId="77777777" w:rsidR="00FD3B22" w:rsidRPr="0016251A" w:rsidRDefault="00FD3B22" w:rsidP="00C9271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31E69C" w14:textId="77777777" w:rsidR="00FD3B22" w:rsidRPr="0016251A" w:rsidRDefault="00FD3B22" w:rsidP="00C9271D">
      <w:pPr>
        <w:spacing w:line="276" w:lineRule="auto"/>
        <w:rPr>
          <w:rFonts w:asciiTheme="majorHAnsi" w:hAnsiTheme="majorHAnsi" w:cstheme="majorHAnsi"/>
          <w:b/>
          <w:i/>
          <w:sz w:val="18"/>
          <w:szCs w:val="18"/>
        </w:rPr>
      </w:pPr>
    </w:p>
    <w:p w14:paraId="497BB317" w14:textId="74025816" w:rsidR="00B7668B" w:rsidRPr="0016251A" w:rsidRDefault="00B7668B" w:rsidP="00FD3B22">
      <w:pPr>
        <w:spacing w:before="240" w:after="240" w:line="276" w:lineRule="auto"/>
        <w:ind w:left="426"/>
        <w:contextualSpacing/>
        <w:rPr>
          <w:rFonts w:asciiTheme="majorHAnsi" w:hAnsiTheme="majorHAnsi" w:cstheme="majorHAnsi"/>
          <w:iCs/>
          <w:sz w:val="20"/>
          <w:szCs w:val="20"/>
        </w:rPr>
      </w:pPr>
      <w:r w:rsidRPr="0016251A">
        <w:rPr>
          <w:rFonts w:asciiTheme="majorHAnsi" w:hAnsiTheme="majorHAnsi" w:cstheme="majorHAnsi"/>
          <w:iCs/>
          <w:sz w:val="20"/>
          <w:szCs w:val="20"/>
          <w:u w:val="single"/>
        </w:rPr>
        <w:t>In alternativa alla compilazione della suddetta tabella</w:t>
      </w:r>
      <w:r w:rsidRPr="0016251A">
        <w:rPr>
          <w:rFonts w:asciiTheme="majorHAnsi" w:hAnsiTheme="majorHAnsi" w:cstheme="majorHAnsi"/>
          <w:iCs/>
          <w:sz w:val="20"/>
          <w:szCs w:val="20"/>
        </w:rPr>
        <w:t>, il concorrente può indicare la banca dati ufficiale o il pubblico registro da cui i dati identificativi dei soggetti suindicati possono essere ricavati in modo aggiornato alla data di presentazione dell’offerta</w:t>
      </w:r>
      <w:r w:rsidR="00FD3B22" w:rsidRPr="0016251A">
        <w:rPr>
          <w:rFonts w:asciiTheme="majorHAnsi" w:hAnsiTheme="majorHAnsi" w:cstheme="majorHAnsi"/>
          <w:iCs/>
          <w:sz w:val="20"/>
          <w:szCs w:val="20"/>
        </w:rPr>
        <w:t>: .......................................................................</w:t>
      </w:r>
    </w:p>
    <w:p w14:paraId="496D3A18" w14:textId="77777777" w:rsidR="00B7668B" w:rsidRPr="0016251A" w:rsidRDefault="00B7668B" w:rsidP="00C83825">
      <w:pPr>
        <w:rPr>
          <w:rFonts w:asciiTheme="majorHAnsi" w:hAnsiTheme="majorHAnsi" w:cstheme="majorHAnsi"/>
          <w:sz w:val="20"/>
          <w:szCs w:val="20"/>
        </w:rPr>
      </w:pPr>
    </w:p>
    <w:p w14:paraId="2C30CBE2" w14:textId="77777777" w:rsidR="00C83825" w:rsidRPr="0016251A" w:rsidRDefault="00C83825" w:rsidP="00C83825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  <w:u w:val="single"/>
        </w:rPr>
      </w:pPr>
      <w:r w:rsidRPr="0016251A">
        <w:rPr>
          <w:rFonts w:asciiTheme="majorHAnsi" w:hAnsiTheme="majorHAnsi" w:cstheme="majorHAnsi"/>
          <w:sz w:val="20"/>
          <w:szCs w:val="20"/>
        </w:rPr>
        <w:t>(</w:t>
      </w:r>
      <w:r w:rsidRPr="0016251A">
        <w:rPr>
          <w:rFonts w:asciiTheme="majorHAnsi" w:hAnsiTheme="majorHAnsi" w:cstheme="majorHAnsi"/>
          <w:i/>
          <w:iCs/>
          <w:sz w:val="20"/>
          <w:szCs w:val="20"/>
          <w:u w:val="single"/>
        </w:rPr>
        <w:t>nel caso di società e di consorzi</w:t>
      </w:r>
      <w:r w:rsidRPr="0016251A">
        <w:rPr>
          <w:rFonts w:asciiTheme="majorHAnsi" w:hAnsiTheme="majorHAnsi" w:cstheme="majorHAnsi"/>
          <w:sz w:val="20"/>
          <w:szCs w:val="20"/>
        </w:rPr>
        <w:t>)</w:t>
      </w:r>
    </w:p>
    <w:p w14:paraId="13E9F69C" w14:textId="77777777" w:rsidR="00C83825" w:rsidRPr="00895D01" w:rsidRDefault="00C83825" w:rsidP="00C83825">
      <w:pPr>
        <w:pStyle w:val="Paragrafoelenco"/>
        <w:ind w:left="284"/>
        <w:rPr>
          <w:rFonts w:asciiTheme="majorHAnsi" w:hAnsiTheme="majorHAnsi" w:cstheme="majorHAnsi"/>
          <w:sz w:val="6"/>
          <w:szCs w:val="6"/>
        </w:rPr>
      </w:pPr>
    </w:p>
    <w:p w14:paraId="1301933F" w14:textId="77777777" w:rsidR="00C83825" w:rsidRPr="0016251A" w:rsidRDefault="00C83825" w:rsidP="00C83825">
      <w:pPr>
        <w:pStyle w:val="Paragrafoelenco"/>
        <w:numPr>
          <w:ilvl w:val="0"/>
          <w:numId w:val="14"/>
        </w:numPr>
        <w:ind w:left="567" w:hanging="283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</w:pP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  <w:t>di applicare al personale dipendente impiegato nell’appalto il seguente contratto collettivo:</w:t>
      </w:r>
    </w:p>
    <w:p w14:paraId="3E7A8E0F" w14:textId="77777777" w:rsidR="00C83825" w:rsidRPr="00895D01" w:rsidRDefault="00C83825" w:rsidP="00C83825">
      <w:pPr>
        <w:pStyle w:val="Corpodeltesto2"/>
        <w:spacing w:line="276" w:lineRule="auto"/>
        <w:ind w:left="426"/>
        <w:rPr>
          <w:rFonts w:asciiTheme="majorHAnsi" w:hAnsiTheme="majorHAnsi" w:cstheme="majorHAnsi"/>
          <w:iCs w:val="0"/>
          <w:sz w:val="6"/>
          <w:szCs w:val="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29"/>
        <w:gridCol w:w="6367"/>
      </w:tblGrid>
      <w:tr w:rsidR="00C83825" w:rsidRPr="0016251A" w14:paraId="7BD4E3CA" w14:textId="77777777" w:rsidTr="00A07D23">
        <w:trPr>
          <w:trHeight w:val="42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EA8BBCC" w14:textId="77777777" w:rsidR="00C83825" w:rsidRPr="0016251A" w:rsidRDefault="00C83825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</w:rPr>
              <w:t>CCNL</w:t>
            </w:r>
          </w:p>
        </w:tc>
        <w:tc>
          <w:tcPr>
            <w:tcW w:w="6372" w:type="dxa"/>
            <w:vAlign w:val="center"/>
          </w:tcPr>
          <w:p w14:paraId="2A3985F5" w14:textId="77777777" w:rsidR="00C83825" w:rsidRPr="0016251A" w:rsidRDefault="00C83825" w:rsidP="00A07D23">
            <w:pPr>
              <w:pStyle w:val="Corpodeltesto2"/>
              <w:spacing w:line="276" w:lineRule="auto"/>
              <w:ind w:left="0"/>
              <w:jc w:val="left"/>
              <w:rPr>
                <w:rFonts w:asciiTheme="majorHAnsi" w:hAnsiTheme="majorHAnsi" w:cstheme="majorHAnsi"/>
                <w:iCs w:val="0"/>
              </w:rPr>
            </w:pPr>
          </w:p>
        </w:tc>
      </w:tr>
      <w:tr w:rsidR="00C83825" w:rsidRPr="0016251A" w14:paraId="2C8E8A18" w14:textId="77777777" w:rsidTr="00A07D23">
        <w:trPr>
          <w:trHeight w:val="4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33A9C8" w14:textId="77777777" w:rsidR="00C83825" w:rsidRPr="0016251A" w:rsidRDefault="00C83825" w:rsidP="00A07D23">
            <w:pPr>
              <w:pStyle w:val="Corpodeltesto2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 w:val="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 w:val="0"/>
              </w:rPr>
              <w:t>Codice alfanumerico unico</w:t>
            </w:r>
          </w:p>
        </w:tc>
        <w:tc>
          <w:tcPr>
            <w:tcW w:w="6372" w:type="dxa"/>
            <w:vAlign w:val="center"/>
          </w:tcPr>
          <w:p w14:paraId="260518A0" w14:textId="77777777" w:rsidR="00C83825" w:rsidRPr="0016251A" w:rsidRDefault="00C83825" w:rsidP="00A07D23">
            <w:pPr>
              <w:pStyle w:val="Corpodeltesto2"/>
              <w:spacing w:line="276" w:lineRule="auto"/>
              <w:ind w:left="0"/>
              <w:jc w:val="left"/>
              <w:rPr>
                <w:rFonts w:asciiTheme="majorHAnsi" w:hAnsiTheme="majorHAnsi" w:cstheme="majorHAnsi"/>
                <w:iCs w:val="0"/>
              </w:rPr>
            </w:pPr>
          </w:p>
        </w:tc>
      </w:tr>
    </w:tbl>
    <w:p w14:paraId="180C5BD8" w14:textId="77777777" w:rsidR="00C83825" w:rsidRPr="0016251A" w:rsidRDefault="00C83825" w:rsidP="00C83825">
      <w:pPr>
        <w:pStyle w:val="Paragrafoelenco"/>
        <w:ind w:left="567"/>
        <w:rPr>
          <w:rFonts w:asciiTheme="majorHAnsi" w:hAnsiTheme="majorHAnsi" w:cstheme="majorHAnsi"/>
          <w:sz w:val="20"/>
          <w:szCs w:val="20"/>
          <w:u w:val="single"/>
        </w:rPr>
      </w:pPr>
    </w:p>
    <w:p w14:paraId="73C1EB74" w14:textId="7158AE56" w:rsidR="00C83825" w:rsidRPr="0016251A" w:rsidRDefault="00C83825" w:rsidP="00C83825">
      <w:pPr>
        <w:pStyle w:val="Paragrafoelenco"/>
        <w:numPr>
          <w:ilvl w:val="0"/>
          <w:numId w:val="14"/>
        </w:numPr>
        <w:ind w:left="567" w:hanging="283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</w:pP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  <w:t>di possedere la seguente dimensione aziendale: ......................</w:t>
      </w:r>
    </w:p>
    <w:p w14:paraId="5A398119" w14:textId="77777777" w:rsidR="00C83825" w:rsidRPr="0016251A" w:rsidRDefault="00C83825" w:rsidP="00C83825">
      <w:pPr>
        <w:pStyle w:val="Paragrafoelenco"/>
        <w:ind w:left="567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</w:pPr>
    </w:p>
    <w:p w14:paraId="39C1FE69" w14:textId="1020AC46" w:rsidR="00C83825" w:rsidRPr="0016251A" w:rsidRDefault="00C83825" w:rsidP="00C83825">
      <w:pPr>
        <w:pStyle w:val="Paragrafoelenco"/>
        <w:numPr>
          <w:ilvl w:val="0"/>
          <w:numId w:val="14"/>
        </w:numPr>
        <w:ind w:left="567" w:hanging="283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</w:pP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/>
        </w:rPr>
        <w:t>al fine di verificare la regolarità contributiva, i seguenti dati identificativi degli Uffici competenti:</w:t>
      </w:r>
    </w:p>
    <w:p w14:paraId="6249CC19" w14:textId="77777777" w:rsidR="00C83825" w:rsidRPr="0016251A" w:rsidRDefault="00C83825" w:rsidP="00C83825">
      <w:pPr>
        <w:pStyle w:val="Paragrafoelenco"/>
        <w:ind w:left="284"/>
        <w:rPr>
          <w:rFonts w:asciiTheme="majorHAnsi" w:hAnsiTheme="majorHAnsi" w:cstheme="majorHAnsi"/>
          <w:sz w:val="20"/>
          <w:szCs w:val="20"/>
          <w:u w:val="single"/>
        </w:rPr>
      </w:pPr>
    </w:p>
    <w:tbl>
      <w:tblPr>
        <w:tblpPr w:leftFromText="141" w:rightFromText="141" w:vertAnchor="text" w:tblpX="3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435"/>
      </w:tblGrid>
      <w:tr w:rsidR="00C83825" w:rsidRPr="0016251A" w14:paraId="43EFA0EA" w14:textId="77777777" w:rsidTr="00A07D23">
        <w:tc>
          <w:tcPr>
            <w:tcW w:w="9425" w:type="dxa"/>
            <w:gridSpan w:val="2"/>
            <w:shd w:val="clear" w:color="auto" w:fill="D9D9D9"/>
          </w:tcPr>
          <w:p w14:paraId="4427BFA3" w14:textId="77777777" w:rsidR="00C83825" w:rsidRPr="0016251A" w:rsidRDefault="00C83825" w:rsidP="00A07D2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625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INPS</w:t>
            </w:r>
          </w:p>
        </w:tc>
      </w:tr>
      <w:tr w:rsidR="00C83825" w:rsidRPr="0016251A" w14:paraId="25E24523" w14:textId="77777777" w:rsidTr="00A07D23">
        <w:tc>
          <w:tcPr>
            <w:tcW w:w="1990" w:type="dxa"/>
            <w:shd w:val="clear" w:color="auto" w:fill="auto"/>
          </w:tcPr>
          <w:p w14:paraId="5AFCFC89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Matricola</w:t>
            </w:r>
          </w:p>
        </w:tc>
        <w:tc>
          <w:tcPr>
            <w:tcW w:w="7435" w:type="dxa"/>
            <w:shd w:val="clear" w:color="auto" w:fill="auto"/>
          </w:tcPr>
          <w:p w14:paraId="3670F135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61C870C4" w14:textId="77777777" w:rsidTr="00A07D23">
        <w:tc>
          <w:tcPr>
            <w:tcW w:w="1990" w:type="dxa"/>
            <w:shd w:val="clear" w:color="auto" w:fill="auto"/>
          </w:tcPr>
          <w:p w14:paraId="7483231B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Sede</w:t>
            </w:r>
          </w:p>
        </w:tc>
        <w:tc>
          <w:tcPr>
            <w:tcW w:w="7435" w:type="dxa"/>
            <w:shd w:val="clear" w:color="auto" w:fill="auto"/>
          </w:tcPr>
          <w:p w14:paraId="65E6C961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13D903E6" w14:textId="77777777" w:rsidTr="00A07D23">
        <w:tc>
          <w:tcPr>
            <w:tcW w:w="9425" w:type="dxa"/>
            <w:gridSpan w:val="2"/>
            <w:shd w:val="clear" w:color="auto" w:fill="D9D9D9"/>
          </w:tcPr>
          <w:p w14:paraId="619B09EF" w14:textId="77777777" w:rsidR="00C83825" w:rsidRPr="0016251A" w:rsidRDefault="00C83825" w:rsidP="00A07D23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INAIL</w:t>
            </w:r>
          </w:p>
        </w:tc>
      </w:tr>
      <w:tr w:rsidR="00C83825" w:rsidRPr="0016251A" w14:paraId="304150AB" w14:textId="77777777" w:rsidTr="00A07D23">
        <w:tc>
          <w:tcPr>
            <w:tcW w:w="1990" w:type="dxa"/>
            <w:shd w:val="clear" w:color="auto" w:fill="auto"/>
          </w:tcPr>
          <w:p w14:paraId="07773B84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Matricola</w:t>
            </w:r>
          </w:p>
        </w:tc>
        <w:tc>
          <w:tcPr>
            <w:tcW w:w="7435" w:type="dxa"/>
            <w:shd w:val="clear" w:color="auto" w:fill="auto"/>
          </w:tcPr>
          <w:p w14:paraId="0432E9D5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29F1398D" w14:textId="77777777" w:rsidTr="00A07D23">
        <w:tc>
          <w:tcPr>
            <w:tcW w:w="1990" w:type="dxa"/>
            <w:shd w:val="clear" w:color="auto" w:fill="auto"/>
          </w:tcPr>
          <w:p w14:paraId="54C0841D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P.A.T.</w:t>
            </w:r>
          </w:p>
        </w:tc>
        <w:tc>
          <w:tcPr>
            <w:tcW w:w="7435" w:type="dxa"/>
            <w:shd w:val="clear" w:color="auto" w:fill="auto"/>
          </w:tcPr>
          <w:p w14:paraId="78993E20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533E5CEF" w14:textId="77777777" w:rsidTr="00A07D23">
        <w:tc>
          <w:tcPr>
            <w:tcW w:w="1990" w:type="dxa"/>
            <w:shd w:val="clear" w:color="auto" w:fill="auto"/>
          </w:tcPr>
          <w:p w14:paraId="2639ADAA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Sede</w:t>
            </w:r>
          </w:p>
        </w:tc>
        <w:tc>
          <w:tcPr>
            <w:tcW w:w="7435" w:type="dxa"/>
            <w:shd w:val="clear" w:color="auto" w:fill="auto"/>
          </w:tcPr>
          <w:p w14:paraId="0DC82BA0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41288FF4" w14:textId="77777777" w:rsidTr="00A07D23">
        <w:tc>
          <w:tcPr>
            <w:tcW w:w="9425" w:type="dxa"/>
            <w:gridSpan w:val="2"/>
            <w:shd w:val="clear" w:color="auto" w:fill="D9D9D9" w:themeFill="background1" w:themeFillShade="D9"/>
            <w:vAlign w:val="center"/>
          </w:tcPr>
          <w:p w14:paraId="1A80256D" w14:textId="77777777" w:rsidR="00C83825" w:rsidRPr="0016251A" w:rsidRDefault="00C83825" w:rsidP="00A07D23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CASSA EDILE</w:t>
            </w:r>
          </w:p>
        </w:tc>
      </w:tr>
      <w:tr w:rsidR="00C83825" w:rsidRPr="0016251A" w14:paraId="000AF12F" w14:textId="77777777" w:rsidTr="00A07D23">
        <w:tc>
          <w:tcPr>
            <w:tcW w:w="1990" w:type="dxa"/>
            <w:shd w:val="clear" w:color="auto" w:fill="auto"/>
          </w:tcPr>
          <w:p w14:paraId="4C2756D0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Codice cassa</w:t>
            </w:r>
          </w:p>
        </w:tc>
        <w:tc>
          <w:tcPr>
            <w:tcW w:w="7435" w:type="dxa"/>
            <w:shd w:val="clear" w:color="auto" w:fill="auto"/>
          </w:tcPr>
          <w:p w14:paraId="1C3A34DE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5F809ED6" w14:textId="77777777" w:rsidTr="00A07D23">
        <w:tc>
          <w:tcPr>
            <w:tcW w:w="1990" w:type="dxa"/>
            <w:shd w:val="clear" w:color="auto" w:fill="auto"/>
          </w:tcPr>
          <w:p w14:paraId="3ED344F5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Codice impresa</w:t>
            </w:r>
          </w:p>
        </w:tc>
        <w:tc>
          <w:tcPr>
            <w:tcW w:w="7435" w:type="dxa"/>
            <w:shd w:val="clear" w:color="auto" w:fill="auto"/>
          </w:tcPr>
          <w:p w14:paraId="4A093D47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7D1FF770" w14:textId="77777777" w:rsidTr="00A07D23">
        <w:tc>
          <w:tcPr>
            <w:tcW w:w="9425" w:type="dxa"/>
            <w:gridSpan w:val="2"/>
            <w:shd w:val="clear" w:color="auto" w:fill="D9D9D9" w:themeFill="background1" w:themeFillShade="D9"/>
          </w:tcPr>
          <w:p w14:paraId="645A73F9" w14:textId="77777777" w:rsidR="00C83825" w:rsidRPr="0016251A" w:rsidRDefault="00C83825" w:rsidP="00A07D23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AGENZIA DELLE ENTRATE</w:t>
            </w:r>
          </w:p>
        </w:tc>
      </w:tr>
      <w:tr w:rsidR="00C83825" w:rsidRPr="0016251A" w14:paraId="3C6602B6" w14:textId="77777777" w:rsidTr="00A07D23">
        <w:tc>
          <w:tcPr>
            <w:tcW w:w="1990" w:type="dxa"/>
            <w:shd w:val="clear" w:color="auto" w:fill="auto"/>
          </w:tcPr>
          <w:p w14:paraId="4E6477AD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Sede</w:t>
            </w:r>
          </w:p>
        </w:tc>
        <w:tc>
          <w:tcPr>
            <w:tcW w:w="7435" w:type="dxa"/>
            <w:shd w:val="clear" w:color="auto" w:fill="auto"/>
          </w:tcPr>
          <w:p w14:paraId="7F500894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0DADB91E" w14:textId="77777777" w:rsidTr="00A07D23">
        <w:tc>
          <w:tcPr>
            <w:tcW w:w="1990" w:type="dxa"/>
            <w:shd w:val="clear" w:color="auto" w:fill="auto"/>
          </w:tcPr>
          <w:p w14:paraId="3082DE27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Indirizzo</w:t>
            </w:r>
          </w:p>
        </w:tc>
        <w:tc>
          <w:tcPr>
            <w:tcW w:w="7435" w:type="dxa"/>
            <w:shd w:val="clear" w:color="auto" w:fill="auto"/>
          </w:tcPr>
          <w:p w14:paraId="2791566F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C83825" w:rsidRPr="0016251A" w14:paraId="0E744B96" w14:textId="77777777" w:rsidTr="00A07D23">
        <w:tc>
          <w:tcPr>
            <w:tcW w:w="1990" w:type="dxa"/>
            <w:shd w:val="clear" w:color="auto" w:fill="auto"/>
          </w:tcPr>
          <w:p w14:paraId="5CA370BD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6251A">
              <w:rPr>
                <w:rFonts w:asciiTheme="majorHAnsi" w:eastAsia="Calibri" w:hAnsiTheme="majorHAnsi" w:cstheme="majorHAnsi"/>
                <w:sz w:val="20"/>
                <w:szCs w:val="20"/>
              </w:rPr>
              <w:t>PEC</w:t>
            </w:r>
          </w:p>
        </w:tc>
        <w:tc>
          <w:tcPr>
            <w:tcW w:w="7435" w:type="dxa"/>
            <w:shd w:val="clear" w:color="auto" w:fill="auto"/>
          </w:tcPr>
          <w:p w14:paraId="0528EF63" w14:textId="77777777" w:rsidR="00C83825" w:rsidRPr="0016251A" w:rsidRDefault="00C83825" w:rsidP="00A07D2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458FD3ED" w14:textId="77777777" w:rsidR="00C83825" w:rsidRPr="0016251A" w:rsidRDefault="00C83825" w:rsidP="00C83825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sz w:val="20"/>
          <w:szCs w:val="20"/>
        </w:rPr>
      </w:pPr>
    </w:p>
    <w:bookmarkStart w:id="1" w:name="_Hlk140829147"/>
    <w:bookmarkStart w:id="2" w:name="_Hlk86930343"/>
    <w:p w14:paraId="4F81CCD6" w14:textId="77777777" w:rsidR="006E3B73" w:rsidRPr="0016251A" w:rsidRDefault="006E3B73" w:rsidP="006E3B73">
      <w:pPr>
        <w:pStyle w:val="Corpodeltesto2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>che non sussistono cause automatiche di esclusione di cui all’articolo 94 del Codice;</w:t>
      </w:r>
    </w:p>
    <w:p w14:paraId="419BFF1D" w14:textId="77777777" w:rsidR="006E3B73" w:rsidRPr="00895D01" w:rsidRDefault="006E3B73" w:rsidP="006E3B73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sz w:val="6"/>
          <w:szCs w:val="6"/>
        </w:rPr>
      </w:pPr>
    </w:p>
    <w:p w14:paraId="1896DF6B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Cs w:val="0"/>
          <w:sz w:val="20"/>
          <w:szCs w:val="20"/>
        </w:rPr>
        <w:t>oppure</w:t>
      </w:r>
    </w:p>
    <w:p w14:paraId="6F05C437" w14:textId="77777777" w:rsidR="006E3B73" w:rsidRPr="00895D01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6"/>
          <w:szCs w:val="6"/>
        </w:rPr>
      </w:pPr>
    </w:p>
    <w:p w14:paraId="4B456299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che sussistono le seguenti cause automatiche di esclusione di cui all’articolo 94 del Codice (ad eccezione del comma 6), ma di aver adottato le relative misure (c.d. </w:t>
      </w:r>
      <w:r w:rsidRPr="0016251A">
        <w:rPr>
          <w:rFonts w:asciiTheme="majorHAnsi" w:hAnsiTheme="majorHAnsi" w:cstheme="majorHAnsi"/>
          <w:iCs w:val="0"/>
          <w:sz w:val="20"/>
          <w:szCs w:val="20"/>
        </w:rPr>
        <w:t xml:space="preserve">self </w:t>
      </w:r>
      <w:proofErr w:type="spellStart"/>
      <w:r w:rsidRPr="0016251A">
        <w:rPr>
          <w:rFonts w:asciiTheme="majorHAnsi" w:hAnsiTheme="majorHAnsi" w:cstheme="majorHAnsi"/>
          <w:iCs w:val="0"/>
          <w:sz w:val="20"/>
          <w:szCs w:val="20"/>
        </w:rPr>
        <w:t>cleaning</w:t>
      </w:r>
      <w:proofErr w:type="spellEnd"/>
      <w:r w:rsidRPr="0016251A">
        <w:rPr>
          <w:rFonts w:asciiTheme="majorHAnsi" w:hAnsiTheme="majorHAnsi" w:cstheme="majorHAnsi"/>
          <w:i w:val="0"/>
          <w:sz w:val="20"/>
          <w:szCs w:val="20"/>
        </w:rPr>
        <w:t>) sufficienti a dimostrare la sua affidabilità come di seguito descritte:</w:t>
      </w:r>
    </w:p>
    <w:p w14:paraId="3FE461B9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85BD64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</w:p>
    <w:p w14:paraId="20BF6E3C" w14:textId="77777777" w:rsidR="006E3B73" w:rsidRPr="0016251A" w:rsidRDefault="006E3B73" w:rsidP="006E3B73">
      <w:pPr>
        <w:pStyle w:val="Corpodeltesto2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che non sussistono cause non automatiche di esclusione di cui all’articolo 95 del Codice;</w:t>
      </w:r>
    </w:p>
    <w:p w14:paraId="6AF4C385" w14:textId="77777777" w:rsidR="006E3B73" w:rsidRPr="00895D01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6"/>
          <w:szCs w:val="6"/>
        </w:rPr>
      </w:pPr>
    </w:p>
    <w:p w14:paraId="4AFDA958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Cs w:val="0"/>
          <w:sz w:val="20"/>
          <w:szCs w:val="20"/>
        </w:rPr>
        <w:t>oppure</w:t>
      </w:r>
    </w:p>
    <w:p w14:paraId="005681B2" w14:textId="77777777" w:rsidR="006E3B73" w:rsidRPr="00895D01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6"/>
          <w:szCs w:val="6"/>
        </w:rPr>
      </w:pPr>
    </w:p>
    <w:p w14:paraId="11BA2C49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che sussistono le seguenti cause automatiche di esclusione di cui all’articolo 95 del Codice (ad eccezione del comma 2), ma di aver adottato le relative misure (c.d. </w:t>
      </w:r>
      <w:r w:rsidRPr="0016251A">
        <w:rPr>
          <w:rFonts w:asciiTheme="majorHAnsi" w:hAnsiTheme="majorHAnsi" w:cstheme="majorHAnsi"/>
          <w:iCs w:val="0"/>
          <w:sz w:val="20"/>
          <w:szCs w:val="20"/>
        </w:rPr>
        <w:t xml:space="preserve">self </w:t>
      </w:r>
      <w:proofErr w:type="spellStart"/>
      <w:r w:rsidRPr="0016251A">
        <w:rPr>
          <w:rFonts w:asciiTheme="majorHAnsi" w:hAnsiTheme="majorHAnsi" w:cstheme="majorHAnsi"/>
          <w:iCs w:val="0"/>
          <w:sz w:val="20"/>
          <w:szCs w:val="20"/>
        </w:rPr>
        <w:t>cleaning</w:t>
      </w:r>
      <w:proofErr w:type="spellEnd"/>
      <w:r w:rsidRPr="0016251A">
        <w:rPr>
          <w:rFonts w:asciiTheme="majorHAnsi" w:hAnsiTheme="majorHAnsi" w:cstheme="majorHAnsi"/>
          <w:i w:val="0"/>
          <w:sz w:val="20"/>
          <w:szCs w:val="20"/>
        </w:rPr>
        <w:t>) sufficienti a dimostrare la sua affidabilità come di seguito descritte:</w:t>
      </w:r>
    </w:p>
    <w:p w14:paraId="2E419CDA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B1F1C" w14:textId="77777777" w:rsidR="006E3B73" w:rsidRPr="0016251A" w:rsidRDefault="006E3B73" w:rsidP="006E3B73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</w:p>
    <w:p w14:paraId="5F553EE6" w14:textId="77777777" w:rsidR="006E3B73" w:rsidRPr="0016251A" w:rsidRDefault="006E3B73" w:rsidP="006E3B73">
      <w:pPr>
        <w:pStyle w:val="Corpodeltesto2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che non sussistono cause non automatiche di esclusione di cui all’articolo 98, incluse quelle previste al comma 3, lettere g) ed h) del Codice;</w:t>
      </w:r>
    </w:p>
    <w:p w14:paraId="645AF391" w14:textId="77777777" w:rsidR="006E3B73" w:rsidRPr="00895D01" w:rsidRDefault="006E3B73" w:rsidP="006E3B73">
      <w:pPr>
        <w:widowControl/>
        <w:suppressAutoHyphens w:val="0"/>
        <w:autoSpaceDE w:val="0"/>
        <w:spacing w:line="276" w:lineRule="auto"/>
        <w:textAlignment w:val="auto"/>
        <w:rPr>
          <w:rFonts w:asciiTheme="majorHAnsi" w:eastAsia="Times New Roman" w:hAnsiTheme="majorHAnsi" w:cstheme="majorHAnsi"/>
          <w:kern w:val="0"/>
          <w:sz w:val="6"/>
          <w:szCs w:val="6"/>
          <w:lang w:eastAsia="it-IT" w:bidi="ar-SA"/>
        </w:rPr>
      </w:pPr>
    </w:p>
    <w:p w14:paraId="103EDEBD" w14:textId="77777777" w:rsidR="006E3B73" w:rsidRPr="0016251A" w:rsidRDefault="006E3B73" w:rsidP="006E3B73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it-IT" w:bidi="ar-SA"/>
        </w:rPr>
      </w:pPr>
      <w:r w:rsidRPr="0016251A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it-IT" w:bidi="ar-SA"/>
        </w:rPr>
        <w:t>oppure</w:t>
      </w:r>
    </w:p>
    <w:p w14:paraId="56F3C310" w14:textId="77777777" w:rsidR="006E3B73" w:rsidRPr="00895D01" w:rsidRDefault="006E3B73" w:rsidP="006E3B73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eastAsia="Times New Roman" w:hAnsiTheme="majorHAnsi" w:cstheme="majorHAnsi"/>
          <w:kern w:val="0"/>
          <w:sz w:val="6"/>
          <w:szCs w:val="6"/>
          <w:lang w:eastAsia="it-IT" w:bidi="ar-SA"/>
        </w:rPr>
      </w:pPr>
    </w:p>
    <w:p w14:paraId="608F24D0" w14:textId="77777777" w:rsidR="006E3B73" w:rsidRPr="0016251A" w:rsidRDefault="006E3B73" w:rsidP="006E3B73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 w:bidi="ar-SA"/>
        </w:rPr>
      </w:pPr>
      <w:r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instrText xml:space="preserve"> FORMCHECKBOX </w:instrText>
      </w:r>
      <w:r w:rsidR="007E515C"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</w:r>
      <w:r w:rsidR="007E515C"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fldChar w:fldCharType="separate"/>
      </w:r>
      <w:r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fldChar w:fldCharType="end"/>
      </w:r>
      <w:r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t xml:space="preserve"> </w:t>
      </w: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 w:bidi="ar-SA"/>
        </w:rPr>
        <w:t xml:space="preserve">che sussistono le seguenti cause non automatiche di esclusione di cui all’articolo </w:t>
      </w:r>
      <w:r w:rsidRPr="0016251A">
        <w:rPr>
          <w:rFonts w:asciiTheme="majorHAnsi" w:eastAsia="Times New Roman" w:hAnsiTheme="majorHAnsi" w:cstheme="majorHAnsi"/>
          <w:kern w:val="0"/>
          <w:sz w:val="20"/>
          <w:szCs w:val="20"/>
          <w:lang w:eastAsia="it-IT" w:bidi="ar-SA"/>
        </w:rPr>
        <w:t xml:space="preserve">98, incluse quelle previste al comma 3, lettere g) ed h) </w:t>
      </w: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 w:bidi="ar-SA"/>
        </w:rPr>
        <w:t>del Codice:</w:t>
      </w:r>
    </w:p>
    <w:p w14:paraId="6E841DE5" w14:textId="77777777" w:rsidR="006E3B73" w:rsidRPr="0016251A" w:rsidRDefault="006E3B73" w:rsidP="006E3B73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 w:bidi="ar-SA"/>
        </w:rPr>
      </w:pPr>
      <w:r w:rsidRPr="0016251A">
        <w:rPr>
          <w:rFonts w:asciiTheme="majorHAnsi" w:eastAsia="Times New Roman" w:hAnsiTheme="majorHAnsi" w:cstheme="majorHAnsi"/>
          <w:iCs/>
          <w:kern w:val="0"/>
          <w:sz w:val="20"/>
          <w:szCs w:val="20"/>
          <w:lang w:eastAsia="it-IT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4DD44A93" w14:textId="77777777" w:rsidR="00C83825" w:rsidRPr="0016251A" w:rsidRDefault="00C83825" w:rsidP="00C83825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</w:p>
    <w:p w14:paraId="643DD42C" w14:textId="77777777" w:rsidR="00C83825" w:rsidRPr="0016251A" w:rsidRDefault="00C83825" w:rsidP="00C83825">
      <w:pPr>
        <w:pStyle w:val="Corpodeltesto2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di non aver affidato incarichi in violazione dell’articolo 53, comma 16-ter, del decreto legislativo del 2001 n. 165 a soggetti che hanno esercitato, in qualità di dipendenti, poteri autoritativi o negoziali presso l’amministrazione affidante negli ultimi tre anni;</w:t>
      </w:r>
    </w:p>
    <w:bookmarkEnd w:id="2"/>
    <w:p w14:paraId="65AA9897" w14:textId="77777777" w:rsidR="00C83825" w:rsidRPr="0016251A" w:rsidRDefault="00C83825" w:rsidP="00282FCF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622D6214" w14:textId="77777777" w:rsidR="000013B2" w:rsidRPr="0016251A" w:rsidRDefault="000013B2" w:rsidP="000013B2">
      <w:pPr>
        <w:pStyle w:val="Corpodeltesto2"/>
        <w:numPr>
          <w:ilvl w:val="0"/>
          <w:numId w:val="10"/>
        </w:numPr>
        <w:spacing w:line="276" w:lineRule="auto"/>
        <w:ind w:left="284" w:hanging="284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di essere in possesso del seguente requisito di idoneità professionale </w:t>
      </w:r>
      <w:r w:rsidRPr="0016251A">
        <w:rPr>
          <w:rFonts w:asciiTheme="majorHAnsi" w:hAnsiTheme="majorHAnsi" w:cstheme="majorHAnsi"/>
          <w:b/>
          <w:bCs/>
          <w:i w:val="0"/>
          <w:sz w:val="20"/>
          <w:szCs w:val="20"/>
        </w:rPr>
        <w:t xml:space="preserve">previsto 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>al punto 6.1 lett. a) del Disciplinare di gara e quindi:</w:t>
      </w:r>
    </w:p>
    <w:p w14:paraId="0218852B" w14:textId="77777777" w:rsidR="000013B2" w:rsidRPr="00895D01" w:rsidRDefault="000013B2" w:rsidP="000013B2">
      <w:pPr>
        <w:pStyle w:val="Paragrafoelenco"/>
        <w:ind w:left="284"/>
        <w:rPr>
          <w:rFonts w:asciiTheme="majorHAnsi" w:hAnsiTheme="majorHAnsi" w:cstheme="majorHAnsi"/>
          <w:sz w:val="6"/>
          <w:szCs w:val="6"/>
        </w:rPr>
      </w:pPr>
    </w:p>
    <w:p w14:paraId="01B96551" w14:textId="77777777" w:rsidR="000013B2" w:rsidRPr="0016251A" w:rsidRDefault="000013B2" w:rsidP="000013B2">
      <w:pPr>
        <w:pStyle w:val="Corpodeltesto2"/>
        <w:numPr>
          <w:ilvl w:val="1"/>
          <w:numId w:val="10"/>
        </w:numPr>
        <w:spacing w:line="276" w:lineRule="auto"/>
        <w:ind w:left="567" w:hanging="283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 (</w:t>
      </w:r>
      <w:r w:rsidRPr="0016251A">
        <w:rPr>
          <w:rFonts w:asciiTheme="majorHAnsi" w:hAnsiTheme="majorHAnsi" w:cstheme="majorHAnsi"/>
          <w:iCs w:val="0"/>
          <w:sz w:val="20"/>
          <w:szCs w:val="20"/>
          <w:u w:val="single"/>
        </w:rPr>
        <w:t>nel caso di società e di consorzi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) che il concorrente è in possesso del requisito di </w:t>
      </w:r>
      <w:r w:rsidRPr="0016251A">
        <w:rPr>
          <w:rFonts w:asciiTheme="majorHAnsi" w:hAnsiTheme="majorHAnsi" w:cstheme="majorHAnsi"/>
          <w:b/>
          <w:bCs/>
          <w:i w:val="0"/>
          <w:sz w:val="20"/>
          <w:szCs w:val="20"/>
        </w:rPr>
        <w:t>iscrizione alla C.C.I.A.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 di cui al punto 6.1, lett. a), del Disciplinare di gara e riporta di seguito gli estremi:</w:t>
      </w:r>
    </w:p>
    <w:p w14:paraId="40708BBA" w14:textId="77777777" w:rsidR="000013B2" w:rsidRPr="0016251A" w:rsidRDefault="000013B2" w:rsidP="000013B2">
      <w:pPr>
        <w:pStyle w:val="Corpodeltesto2"/>
        <w:spacing w:line="276" w:lineRule="auto"/>
        <w:ind w:left="567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Cs w:val="0"/>
          <w:sz w:val="20"/>
          <w:szCs w:val="20"/>
        </w:rPr>
        <w:t>(in caso di RTI, riportare gli estremi di tutte le società e consorzi partecipanti al raggruppamento)</w:t>
      </w:r>
    </w:p>
    <w:p w14:paraId="38AD2AFE" w14:textId="77777777" w:rsidR="000013B2" w:rsidRPr="0016251A" w:rsidRDefault="000013B2" w:rsidP="000013B2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700"/>
        <w:gridCol w:w="1700"/>
        <w:gridCol w:w="1386"/>
        <w:gridCol w:w="1866"/>
      </w:tblGrid>
      <w:tr w:rsidR="000013B2" w:rsidRPr="0016251A" w14:paraId="3859064C" w14:textId="77777777" w:rsidTr="000013B2"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9B1614B" w14:textId="77777777" w:rsidR="000013B2" w:rsidRPr="0016251A" w:rsidRDefault="000013B2" w:rsidP="00207167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251A">
              <w:rPr>
                <w:rFonts w:asciiTheme="majorHAnsi" w:hAnsiTheme="majorHAnsi" w:cstheme="majorHAnsi"/>
                <w:b/>
                <w:bCs/>
              </w:rPr>
              <w:t>CCIAA di iscrizione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64EE507D" w14:textId="77777777" w:rsidR="000013B2" w:rsidRPr="0016251A" w:rsidRDefault="000013B2" w:rsidP="00207167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251A">
              <w:rPr>
                <w:rFonts w:asciiTheme="majorHAnsi" w:hAnsiTheme="majorHAnsi" w:cstheme="majorHAnsi"/>
                <w:b/>
                <w:bCs/>
              </w:rPr>
              <w:t>Numero di iscrizione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592A7E0" w14:textId="77777777" w:rsidR="000013B2" w:rsidRPr="0016251A" w:rsidRDefault="000013B2" w:rsidP="00207167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251A">
              <w:rPr>
                <w:rFonts w:asciiTheme="majorHAnsi" w:hAnsiTheme="majorHAnsi" w:cstheme="majorHAnsi"/>
                <w:b/>
                <w:bCs/>
              </w:rPr>
              <w:t>REA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063EF566" w14:textId="77777777" w:rsidR="000013B2" w:rsidRPr="0016251A" w:rsidRDefault="000013B2" w:rsidP="00207167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251A">
              <w:rPr>
                <w:rFonts w:asciiTheme="majorHAnsi" w:hAnsiTheme="majorHAnsi" w:cstheme="majorHAnsi"/>
                <w:b/>
                <w:bCs/>
              </w:rPr>
              <w:t>Data di iscrizione</w:t>
            </w:r>
          </w:p>
        </w:tc>
      </w:tr>
      <w:tr w:rsidR="000013B2" w:rsidRPr="0016251A" w14:paraId="40EC867D" w14:textId="77777777" w:rsidTr="000013B2">
        <w:tc>
          <w:tcPr>
            <w:tcW w:w="1700" w:type="dxa"/>
          </w:tcPr>
          <w:p w14:paraId="7D8769DC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EF516FB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</w:tcPr>
          <w:p w14:paraId="2B7F70FA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</w:tcPr>
          <w:p w14:paraId="531DFFD6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</w:tr>
      <w:tr w:rsidR="000013B2" w:rsidRPr="0016251A" w14:paraId="196DF41E" w14:textId="77777777" w:rsidTr="000013B2">
        <w:tc>
          <w:tcPr>
            <w:tcW w:w="1700" w:type="dxa"/>
          </w:tcPr>
          <w:p w14:paraId="394AD4AC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6CD969E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</w:tcPr>
          <w:p w14:paraId="1817CD7E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</w:tcPr>
          <w:p w14:paraId="6433270C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</w:tr>
      <w:tr w:rsidR="000013B2" w:rsidRPr="0016251A" w14:paraId="40CD8E13" w14:textId="77777777" w:rsidTr="000013B2">
        <w:tc>
          <w:tcPr>
            <w:tcW w:w="1700" w:type="dxa"/>
          </w:tcPr>
          <w:p w14:paraId="30BA35F8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2B52815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</w:tcPr>
          <w:p w14:paraId="2ACFA84A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</w:tcPr>
          <w:p w14:paraId="7B77DFB1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</w:tr>
      <w:tr w:rsidR="000013B2" w:rsidRPr="0016251A" w14:paraId="0F950F45" w14:textId="77777777" w:rsidTr="000013B2">
        <w:tc>
          <w:tcPr>
            <w:tcW w:w="1700" w:type="dxa"/>
          </w:tcPr>
          <w:p w14:paraId="58BFFB7D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81FCF7D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</w:tcPr>
          <w:p w14:paraId="5767C986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</w:tcPr>
          <w:p w14:paraId="43AAEEB9" w14:textId="77777777" w:rsidR="000013B2" w:rsidRPr="0016251A" w:rsidRDefault="000013B2" w:rsidP="00207167">
            <w:pPr>
              <w:pStyle w:val="Paragrafoelenco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6477784C" w14:textId="77777777" w:rsidR="000013B2" w:rsidRPr="0016251A" w:rsidRDefault="000013B2" w:rsidP="000013B2">
      <w:pPr>
        <w:pStyle w:val="Corpodeltesto2"/>
        <w:spacing w:line="276" w:lineRule="auto"/>
        <w:ind w:left="0"/>
        <w:rPr>
          <w:rFonts w:asciiTheme="majorHAnsi" w:hAnsiTheme="majorHAnsi" w:cstheme="majorHAnsi"/>
          <w:i w:val="0"/>
          <w:sz w:val="20"/>
          <w:szCs w:val="20"/>
        </w:rPr>
      </w:pPr>
    </w:p>
    <w:p w14:paraId="29C9C9AA" w14:textId="77777777" w:rsidR="000013B2" w:rsidRPr="0016251A" w:rsidRDefault="000013B2" w:rsidP="000013B2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 xml:space="preserve">che l’operatore economico è in possesso del seguente requisito di </w:t>
      </w:r>
      <w:r w:rsidRPr="0016251A">
        <w:rPr>
          <w:rFonts w:asciiTheme="majorHAnsi" w:hAnsiTheme="majorHAnsi" w:cstheme="majorHAnsi"/>
          <w:b/>
          <w:bCs/>
          <w:sz w:val="20"/>
          <w:szCs w:val="20"/>
        </w:rPr>
        <w:t>capacità economica e finanziaria</w:t>
      </w:r>
      <w:r w:rsidRPr="0016251A">
        <w:rPr>
          <w:rFonts w:asciiTheme="majorHAnsi" w:hAnsiTheme="majorHAnsi" w:cstheme="majorHAnsi"/>
          <w:sz w:val="20"/>
          <w:szCs w:val="20"/>
        </w:rPr>
        <w:t xml:space="preserve"> di cui al punto 6.2 lett. a) del Disciplinare e quindi:</w:t>
      </w:r>
    </w:p>
    <w:p w14:paraId="3D4A591F" w14:textId="77777777" w:rsidR="000013B2" w:rsidRPr="0016251A" w:rsidRDefault="000013B2" w:rsidP="000013B2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hAnsiTheme="majorHAnsi" w:cstheme="majorHAnsi"/>
          <w:sz w:val="20"/>
          <w:szCs w:val="20"/>
        </w:rPr>
      </w:pPr>
    </w:p>
    <w:p w14:paraId="6849D659" w14:textId="2BC3D298" w:rsidR="000013B2" w:rsidRPr="0016251A" w:rsidRDefault="000013B2" w:rsidP="000013B2">
      <w:pPr>
        <w:pStyle w:val="Corpodeltesto2"/>
        <w:numPr>
          <w:ilvl w:val="1"/>
          <w:numId w:val="20"/>
        </w:numPr>
        <w:spacing w:line="276" w:lineRule="auto"/>
        <w:ind w:left="567" w:hanging="283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 del seguente </w:t>
      </w:r>
      <w:r w:rsidR="00F42B8C" w:rsidRPr="007B1F1B">
        <w:rPr>
          <w:rFonts w:asciiTheme="majorHAnsi" w:hAnsiTheme="majorHAnsi" w:cstheme="majorHAnsi"/>
          <w:b/>
          <w:bCs/>
          <w:i w:val="0"/>
          <w:sz w:val="20"/>
          <w:szCs w:val="20"/>
        </w:rPr>
        <w:t>fatturato globale maturato ne</w:t>
      </w:r>
      <w:r w:rsidR="00F42B8C">
        <w:rPr>
          <w:rFonts w:asciiTheme="majorHAnsi" w:hAnsiTheme="majorHAnsi" w:cstheme="majorHAnsi"/>
          <w:b/>
          <w:bCs/>
          <w:i w:val="0"/>
          <w:sz w:val="20"/>
          <w:szCs w:val="20"/>
        </w:rPr>
        <w:t xml:space="preserve">i tre esercizi antecedenti </w:t>
      </w:r>
      <w:r w:rsidR="00F42B8C" w:rsidRPr="007B1F1B">
        <w:rPr>
          <w:rFonts w:asciiTheme="majorHAnsi" w:hAnsiTheme="majorHAnsi" w:cstheme="majorHAnsi"/>
          <w:b/>
          <w:bCs/>
          <w:i w:val="0"/>
          <w:sz w:val="20"/>
          <w:szCs w:val="20"/>
        </w:rPr>
        <w:t xml:space="preserve">almeno pari al doppio dell’importo a base di gara </w:t>
      </w:r>
      <w:r w:rsidR="00F42B8C" w:rsidRPr="007B1F1B">
        <w:rPr>
          <w:rFonts w:asciiTheme="majorHAnsi" w:hAnsiTheme="majorHAnsi" w:cstheme="majorHAnsi"/>
          <w:i w:val="0"/>
          <w:sz w:val="20"/>
          <w:szCs w:val="20"/>
        </w:rPr>
        <w:t>IVA esclusa</w:t>
      </w:r>
      <w:r w:rsidR="00F42B8C">
        <w:rPr>
          <w:rFonts w:asciiTheme="majorHAnsi" w:hAnsiTheme="majorHAnsi" w:cstheme="majorHAnsi"/>
          <w:i w:val="0"/>
          <w:sz w:val="20"/>
          <w:szCs w:val="20"/>
        </w:rPr>
        <w:t xml:space="preserve"> ovvero </w:t>
      </w:r>
      <w:r w:rsidR="00F42B8C" w:rsidRPr="000927E8">
        <w:rPr>
          <w:rFonts w:asciiTheme="majorHAnsi" w:hAnsiTheme="majorHAnsi" w:cstheme="majorHAnsi"/>
          <w:b/>
          <w:bCs/>
          <w:i w:val="0"/>
          <w:sz w:val="20"/>
          <w:szCs w:val="20"/>
        </w:rPr>
        <w:t>€ 1.464.420,12,</w:t>
      </w:r>
      <w:r w:rsidR="00F42B8C" w:rsidRPr="007B1F1B">
        <w:rPr>
          <w:rFonts w:asciiTheme="majorHAnsi" w:hAnsiTheme="majorHAnsi" w:cstheme="majorHAnsi"/>
          <w:i w:val="0"/>
          <w:sz w:val="20"/>
          <w:szCs w:val="20"/>
        </w:rPr>
        <w:t xml:space="preserve"> come di seguito specificato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>:</w:t>
      </w:r>
    </w:p>
    <w:p w14:paraId="73B0F73C" w14:textId="77777777" w:rsidR="000013B2" w:rsidRPr="00895D01" w:rsidRDefault="000013B2" w:rsidP="000013B2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6"/>
          <w:szCs w:val="6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267"/>
        <w:gridCol w:w="4243"/>
      </w:tblGrid>
      <w:tr w:rsidR="000013B2" w:rsidRPr="0016251A" w14:paraId="4F66AA4F" w14:textId="77777777" w:rsidTr="000013B2">
        <w:trPr>
          <w:trHeight w:val="329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79B21643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</w:rPr>
              <w:t>Esercizio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14:paraId="400D0ADE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  <w:bCs/>
                <w:color w:val="000000"/>
                <w:lang w:eastAsia="en-US"/>
              </w:rPr>
              <w:t>Fatturato annuo</w:t>
            </w:r>
            <w:r w:rsidRPr="0016251A">
              <w:rPr>
                <w:rFonts w:asciiTheme="majorHAnsi" w:hAnsiTheme="majorHAnsi" w:cstheme="majorHAnsi"/>
                <w:b/>
              </w:rPr>
              <w:t xml:space="preserve"> </w:t>
            </w:r>
            <w:r w:rsidRPr="0016251A">
              <w:rPr>
                <w:rFonts w:asciiTheme="majorHAnsi" w:hAnsiTheme="majorHAnsi" w:cstheme="majorHAnsi"/>
                <w:bCs/>
              </w:rPr>
              <w:t>(Euro)</w:t>
            </w:r>
          </w:p>
        </w:tc>
      </w:tr>
      <w:tr w:rsidR="000013B2" w:rsidRPr="0016251A" w14:paraId="26D0BA87" w14:textId="77777777" w:rsidTr="000013B2">
        <w:tc>
          <w:tcPr>
            <w:tcW w:w="2267" w:type="dxa"/>
            <w:vAlign w:val="center"/>
          </w:tcPr>
          <w:p w14:paraId="16768863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4243" w:type="dxa"/>
            <w:vAlign w:val="center"/>
          </w:tcPr>
          <w:p w14:paraId="5C5AEA05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  <w:tr w:rsidR="000013B2" w:rsidRPr="0016251A" w14:paraId="731E96E1" w14:textId="77777777" w:rsidTr="000013B2">
        <w:tc>
          <w:tcPr>
            <w:tcW w:w="2267" w:type="dxa"/>
            <w:vAlign w:val="center"/>
          </w:tcPr>
          <w:p w14:paraId="363436BC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4243" w:type="dxa"/>
            <w:vAlign w:val="center"/>
          </w:tcPr>
          <w:p w14:paraId="0C24996D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  <w:tr w:rsidR="000013B2" w:rsidRPr="0016251A" w14:paraId="620BF170" w14:textId="77777777" w:rsidTr="000013B2">
        <w:tc>
          <w:tcPr>
            <w:tcW w:w="2267" w:type="dxa"/>
            <w:vAlign w:val="center"/>
          </w:tcPr>
          <w:p w14:paraId="4857FB70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4243" w:type="dxa"/>
            <w:vAlign w:val="center"/>
          </w:tcPr>
          <w:p w14:paraId="7255D652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</w:tbl>
    <w:p w14:paraId="4FFAA10C" w14:textId="77777777" w:rsidR="000013B2" w:rsidRPr="0016251A" w:rsidRDefault="000013B2" w:rsidP="000013B2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5D012F69" w14:textId="77777777" w:rsidR="000013B2" w:rsidRPr="0016251A" w:rsidRDefault="000013B2" w:rsidP="000013B2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 xml:space="preserve">che l’operatore economico è in possesso dei seguenti requisiti di </w:t>
      </w:r>
      <w:r w:rsidRPr="0016251A">
        <w:rPr>
          <w:rFonts w:asciiTheme="majorHAnsi" w:hAnsiTheme="majorHAnsi" w:cstheme="majorHAnsi"/>
          <w:b/>
          <w:bCs/>
          <w:sz w:val="20"/>
          <w:szCs w:val="20"/>
        </w:rPr>
        <w:t>capacità tecnica e professionale</w:t>
      </w:r>
      <w:r w:rsidRPr="0016251A">
        <w:rPr>
          <w:rFonts w:asciiTheme="majorHAnsi" w:hAnsiTheme="majorHAnsi" w:cstheme="majorHAnsi"/>
          <w:sz w:val="20"/>
          <w:szCs w:val="20"/>
        </w:rPr>
        <w:t xml:space="preserve"> di cui al punto 6.3 lett. a) e b) del Disciplinare e quindi:</w:t>
      </w:r>
    </w:p>
    <w:p w14:paraId="1184B81F" w14:textId="77777777" w:rsidR="000013B2" w:rsidRPr="00895D01" w:rsidRDefault="000013B2" w:rsidP="000013B2">
      <w:pPr>
        <w:widowControl/>
        <w:suppressAutoHyphens w:val="0"/>
        <w:autoSpaceDE w:val="0"/>
        <w:spacing w:line="276" w:lineRule="auto"/>
        <w:ind w:left="284"/>
        <w:textAlignment w:val="auto"/>
        <w:rPr>
          <w:rFonts w:asciiTheme="majorHAnsi" w:hAnsiTheme="majorHAnsi" w:cstheme="majorHAnsi"/>
          <w:sz w:val="6"/>
          <w:szCs w:val="6"/>
        </w:rPr>
      </w:pPr>
    </w:p>
    <w:p w14:paraId="2B984319" w14:textId="7DD9C122" w:rsidR="000013B2" w:rsidRPr="00895D01" w:rsidRDefault="000013B2" w:rsidP="000013B2">
      <w:pPr>
        <w:pStyle w:val="Corpodeltesto2"/>
        <w:numPr>
          <w:ilvl w:val="1"/>
          <w:numId w:val="21"/>
        </w:numPr>
        <w:spacing w:line="276" w:lineRule="auto"/>
        <w:ind w:left="567" w:hanging="283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 </w:t>
      </w:r>
      <w:r w:rsidRPr="0016251A">
        <w:rPr>
          <w:rFonts w:asciiTheme="majorHAnsi" w:hAnsiTheme="majorHAnsi" w:cstheme="majorHAnsi"/>
          <w:b/>
          <w:i w:val="0"/>
          <w:iCs w:val="0"/>
          <w:sz w:val="20"/>
          <w:szCs w:val="20"/>
        </w:rPr>
        <w:t>esecuzione</w:t>
      </w:r>
      <w:r w:rsidRPr="0016251A">
        <w:rPr>
          <w:rFonts w:asciiTheme="majorHAnsi" w:hAnsiTheme="majorHAnsi" w:cstheme="majorHAnsi"/>
          <w:bCs/>
          <w:i w:val="0"/>
          <w:iCs w:val="0"/>
          <w:sz w:val="20"/>
          <w:szCs w:val="20"/>
        </w:rPr>
        <w:t>, negli ultimi tre anni antecedenti</w:t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la data di pubblicazione del</w:t>
      </w:r>
      <w:r w:rsidR="00952C51">
        <w:rPr>
          <w:rFonts w:asciiTheme="majorHAnsi" w:hAnsiTheme="majorHAnsi" w:cstheme="majorHAnsi"/>
          <w:i w:val="0"/>
          <w:iCs w:val="0"/>
          <w:sz w:val="20"/>
          <w:szCs w:val="20"/>
        </w:rPr>
        <w:t>la</w:t>
      </w:r>
      <w:r w:rsidRPr="0016251A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gara, delle </w:t>
      </w:r>
      <w:r w:rsidRPr="0016251A">
        <w:rPr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>seguenti n. 3 forniture analoghe di arredi e complemen</w:t>
      </w:r>
      <w:r w:rsidRPr="007059D3">
        <w:rPr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>ti d’arredo e pose in opera</w:t>
      </w:r>
      <w:r w:rsidR="00BF2D75" w:rsidRPr="007059D3">
        <w:rPr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 xml:space="preserve"> </w:t>
      </w:r>
      <w:r w:rsidR="007059D3" w:rsidRPr="007059D3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di cui almeno un contratto di importo non inferiore a </w:t>
      </w:r>
      <w:r w:rsidR="007059D3" w:rsidRPr="007059D3">
        <w:rPr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>€ 484.140,04</w:t>
      </w:r>
      <w:r w:rsidRPr="007059D3">
        <w:rPr>
          <w:rFonts w:asciiTheme="majorHAnsi" w:hAnsiTheme="majorHAnsi" w:cstheme="majorHAnsi"/>
          <w:i w:val="0"/>
          <w:iCs w:val="0"/>
          <w:sz w:val="20"/>
          <w:szCs w:val="20"/>
        </w:rPr>
        <w:t>:</w:t>
      </w:r>
    </w:p>
    <w:p w14:paraId="4FFA3296" w14:textId="77777777" w:rsidR="00895D01" w:rsidRDefault="00895D01" w:rsidP="00895D01">
      <w:pPr>
        <w:pStyle w:val="Corpodeltesto2"/>
        <w:spacing w:line="276" w:lineRule="auto"/>
        <w:ind w:left="567"/>
        <w:rPr>
          <w:rFonts w:asciiTheme="majorHAnsi" w:hAnsiTheme="majorHAnsi" w:cstheme="majorHAnsi"/>
          <w:i w:val="0"/>
          <w:iCs w:val="0"/>
          <w:sz w:val="20"/>
          <w:szCs w:val="20"/>
        </w:rPr>
      </w:pPr>
    </w:p>
    <w:p w14:paraId="06F026FA" w14:textId="77777777" w:rsidR="00895D01" w:rsidRPr="0016251A" w:rsidRDefault="00895D01" w:rsidP="00895D01">
      <w:pPr>
        <w:pStyle w:val="Corpodeltesto2"/>
        <w:spacing w:line="276" w:lineRule="auto"/>
        <w:ind w:left="567"/>
        <w:rPr>
          <w:rFonts w:asciiTheme="majorHAnsi" w:hAnsiTheme="majorHAnsi" w:cstheme="majorHAnsi"/>
          <w:i w:val="0"/>
          <w:sz w:val="20"/>
          <w:szCs w:val="20"/>
        </w:rPr>
      </w:pPr>
    </w:p>
    <w:p w14:paraId="0B52D4A7" w14:textId="77777777" w:rsidR="000013B2" w:rsidRPr="005D5B53" w:rsidRDefault="000013B2" w:rsidP="000013B2">
      <w:pPr>
        <w:pStyle w:val="Corpodeltesto2"/>
        <w:spacing w:line="276" w:lineRule="auto"/>
        <w:ind w:left="284"/>
        <w:rPr>
          <w:rFonts w:asciiTheme="majorHAnsi" w:hAnsiTheme="majorHAnsi" w:cstheme="majorHAnsi"/>
          <w:i w:val="0"/>
          <w:sz w:val="6"/>
          <w:szCs w:val="6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700"/>
        <w:gridCol w:w="1326"/>
        <w:gridCol w:w="2106"/>
        <w:gridCol w:w="2234"/>
      </w:tblGrid>
      <w:tr w:rsidR="000013B2" w:rsidRPr="0016251A" w14:paraId="55C439A5" w14:textId="77777777" w:rsidTr="000013B2">
        <w:trPr>
          <w:trHeight w:val="329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60998F8" w14:textId="3AB97381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</w:rPr>
              <w:lastRenderedPageBreak/>
              <w:t>Descrizione del servizio</w:t>
            </w:r>
            <w:r w:rsidR="005D5B53">
              <w:rPr>
                <w:rFonts w:asciiTheme="majorHAnsi" w:hAnsiTheme="majorHAnsi" w:cstheme="majorHAnsi"/>
                <w:b/>
              </w:rPr>
              <w:t>/fornitura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793E4166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</w:rPr>
              <w:t>Periodo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645FE80E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</w:rPr>
              <w:t>Committente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E56409E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/>
              </w:rPr>
              <w:t>Importo</w:t>
            </w:r>
          </w:p>
          <w:p w14:paraId="5DF9DDF0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16251A">
              <w:rPr>
                <w:rFonts w:asciiTheme="majorHAnsi" w:hAnsiTheme="majorHAnsi" w:cstheme="majorHAnsi"/>
                <w:bCs/>
              </w:rPr>
              <w:t>(Euro)</w:t>
            </w:r>
          </w:p>
        </w:tc>
      </w:tr>
      <w:tr w:rsidR="000013B2" w:rsidRPr="0016251A" w14:paraId="5EF9E3FB" w14:textId="77777777" w:rsidTr="000013B2">
        <w:tc>
          <w:tcPr>
            <w:tcW w:w="1700" w:type="dxa"/>
            <w:vAlign w:val="center"/>
          </w:tcPr>
          <w:p w14:paraId="4A4FB53B" w14:textId="77777777" w:rsidR="000013B2" w:rsidRPr="0016251A" w:rsidRDefault="000013B2" w:rsidP="00207167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6EE86B4D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106" w:type="dxa"/>
          </w:tcPr>
          <w:p w14:paraId="65696520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234" w:type="dxa"/>
            <w:vAlign w:val="center"/>
          </w:tcPr>
          <w:p w14:paraId="17597C15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  <w:tr w:rsidR="000013B2" w:rsidRPr="0016251A" w14:paraId="51301591" w14:textId="77777777" w:rsidTr="000013B2">
        <w:trPr>
          <w:trHeight w:val="58"/>
        </w:trPr>
        <w:tc>
          <w:tcPr>
            <w:tcW w:w="1700" w:type="dxa"/>
            <w:vAlign w:val="center"/>
          </w:tcPr>
          <w:p w14:paraId="663329B6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53D41A16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106" w:type="dxa"/>
          </w:tcPr>
          <w:p w14:paraId="0AF99836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234" w:type="dxa"/>
            <w:vAlign w:val="center"/>
          </w:tcPr>
          <w:p w14:paraId="2450F768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  <w:tr w:rsidR="000013B2" w:rsidRPr="0016251A" w14:paraId="7CB58487" w14:textId="77777777" w:rsidTr="000013B2">
        <w:tc>
          <w:tcPr>
            <w:tcW w:w="1700" w:type="dxa"/>
            <w:vAlign w:val="center"/>
          </w:tcPr>
          <w:p w14:paraId="00742B71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3B33FBB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106" w:type="dxa"/>
          </w:tcPr>
          <w:p w14:paraId="0EA0ACD3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  <w:tc>
          <w:tcPr>
            <w:tcW w:w="2234" w:type="dxa"/>
            <w:vAlign w:val="center"/>
          </w:tcPr>
          <w:p w14:paraId="4512C8FE" w14:textId="77777777" w:rsidR="000013B2" w:rsidRPr="0016251A" w:rsidRDefault="000013B2" w:rsidP="00207167">
            <w:pPr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</w:tc>
      </w:tr>
    </w:tbl>
    <w:p w14:paraId="47C0D958" w14:textId="77777777" w:rsidR="000013B2" w:rsidRPr="0016251A" w:rsidRDefault="000013B2" w:rsidP="000013B2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4C5EF30A" w14:textId="77777777" w:rsidR="000013B2" w:rsidRPr="0016251A" w:rsidRDefault="000013B2" w:rsidP="000013B2">
      <w:pPr>
        <w:pStyle w:val="Corpodeltesto2"/>
        <w:numPr>
          <w:ilvl w:val="1"/>
          <w:numId w:val="21"/>
        </w:numPr>
        <w:spacing w:line="276" w:lineRule="auto"/>
        <w:ind w:left="567" w:hanging="283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i w:val="0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</w:r>
      <w:r w:rsidR="007E515C" w:rsidRPr="0016251A">
        <w:rPr>
          <w:rFonts w:asciiTheme="majorHAnsi" w:hAnsiTheme="majorHAnsi" w:cstheme="majorHAnsi"/>
          <w:i w:val="0"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 w:val="0"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 w:val="0"/>
          <w:sz w:val="20"/>
          <w:szCs w:val="20"/>
        </w:rPr>
        <w:t xml:space="preserve"> di essere in possesso della certificazione di qualità </w:t>
      </w:r>
      <w:r w:rsidRPr="0016251A">
        <w:rPr>
          <w:rFonts w:asciiTheme="majorHAnsi" w:hAnsiTheme="majorHAnsi" w:cstheme="majorHAnsi"/>
          <w:b/>
          <w:bCs/>
          <w:i w:val="0"/>
          <w:sz w:val="20"/>
          <w:szCs w:val="20"/>
        </w:rPr>
        <w:t>UNI EN ISO 9001:2015</w:t>
      </w:r>
      <w:r w:rsidRPr="0016251A">
        <w:rPr>
          <w:rFonts w:asciiTheme="majorHAnsi" w:hAnsiTheme="majorHAnsi" w:cstheme="majorHAnsi"/>
          <w:i w:val="0"/>
          <w:sz w:val="20"/>
          <w:szCs w:val="20"/>
        </w:rPr>
        <w:t>:</w:t>
      </w:r>
    </w:p>
    <w:p w14:paraId="719E99F3" w14:textId="77777777" w:rsidR="000013B2" w:rsidRPr="0016251A" w:rsidRDefault="000013B2" w:rsidP="000013B2">
      <w:pPr>
        <w:pStyle w:val="Corpodeltesto2"/>
        <w:spacing w:line="276" w:lineRule="auto"/>
        <w:ind w:left="567"/>
        <w:rPr>
          <w:rFonts w:asciiTheme="majorHAnsi" w:hAnsiTheme="majorHAnsi" w:cstheme="majorHAnsi"/>
          <w:i w:val="0"/>
          <w:sz w:val="20"/>
          <w:szCs w:val="20"/>
        </w:rPr>
      </w:pPr>
      <w:r w:rsidRPr="0016251A">
        <w:rPr>
          <w:rFonts w:asciiTheme="majorHAnsi" w:hAnsiTheme="majorHAnsi" w:cstheme="majorHAnsi"/>
          <w:iCs w:val="0"/>
          <w:sz w:val="20"/>
          <w:szCs w:val="20"/>
        </w:rPr>
        <w:t>(in caso di RT, riportare gli estremi di tutte le certificazioni di società e consorzi partecipanti al raggruppamento)</w:t>
      </w:r>
    </w:p>
    <w:p w14:paraId="6C84FEE1" w14:textId="77777777" w:rsidR="000013B2" w:rsidRPr="005D5B53" w:rsidRDefault="000013B2" w:rsidP="000013B2">
      <w:pPr>
        <w:rPr>
          <w:rFonts w:asciiTheme="majorHAnsi" w:hAnsiTheme="majorHAnsi" w:cstheme="majorHAnsi"/>
          <w:sz w:val="6"/>
          <w:szCs w:val="6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559"/>
        <w:gridCol w:w="2430"/>
        <w:gridCol w:w="1812"/>
      </w:tblGrid>
      <w:tr w:rsidR="000013B2" w:rsidRPr="0016251A" w14:paraId="09AC044D" w14:textId="77777777" w:rsidTr="000013B2">
        <w:tc>
          <w:tcPr>
            <w:tcW w:w="1560" w:type="dxa"/>
            <w:shd w:val="clear" w:color="auto" w:fill="D9D9D9"/>
            <w:vAlign w:val="center"/>
          </w:tcPr>
          <w:p w14:paraId="4C738445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jc w:val="center"/>
              <w:textAlignment w:val="auto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Nr. certificazione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6A61925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jc w:val="center"/>
              <w:textAlignment w:val="auto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Organismo certificatore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2D1F5E42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jc w:val="center"/>
              <w:textAlignment w:val="auto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Campo applicazione</w:t>
            </w:r>
          </w:p>
        </w:tc>
        <w:tc>
          <w:tcPr>
            <w:tcW w:w="1812" w:type="dxa"/>
            <w:shd w:val="clear" w:color="auto" w:fill="D9D9D9"/>
            <w:vAlign w:val="center"/>
          </w:tcPr>
          <w:p w14:paraId="276FDE33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jc w:val="center"/>
              <w:textAlignment w:val="auto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1625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Scadenza</w:t>
            </w:r>
          </w:p>
        </w:tc>
      </w:tr>
      <w:tr w:rsidR="000013B2" w:rsidRPr="0016251A" w14:paraId="0153B352" w14:textId="77777777" w:rsidTr="000013B2">
        <w:trPr>
          <w:trHeight w:val="436"/>
        </w:trPr>
        <w:tc>
          <w:tcPr>
            <w:tcW w:w="1560" w:type="dxa"/>
            <w:shd w:val="clear" w:color="auto" w:fill="auto"/>
          </w:tcPr>
          <w:p w14:paraId="1F3F777A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textAlignment w:val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D74AA6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textAlignment w:val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E57BF83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textAlignment w:val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475ACC12" w14:textId="77777777" w:rsidR="000013B2" w:rsidRPr="0016251A" w:rsidRDefault="000013B2" w:rsidP="00207167">
            <w:pPr>
              <w:pStyle w:val="Paragrafoelenco"/>
              <w:tabs>
                <w:tab w:val="left" w:pos="426"/>
              </w:tabs>
              <w:suppressAutoHyphens w:val="0"/>
              <w:autoSpaceDE w:val="0"/>
              <w:adjustRightInd w:val="0"/>
              <w:ind w:left="0"/>
              <w:textAlignment w:val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</w:tbl>
    <w:p w14:paraId="226BE226" w14:textId="77777777" w:rsidR="0094402B" w:rsidRPr="0016251A" w:rsidRDefault="0094402B" w:rsidP="009776A3">
      <w:pPr>
        <w:rPr>
          <w:rFonts w:asciiTheme="majorHAnsi" w:hAnsiTheme="majorHAnsi" w:cstheme="majorHAnsi"/>
          <w:i/>
          <w:iCs/>
          <w:sz w:val="20"/>
          <w:szCs w:val="20"/>
          <w:u w:val="single"/>
        </w:rPr>
      </w:pPr>
    </w:p>
    <w:p w14:paraId="0BB063D6" w14:textId="4E4CC1AA" w:rsidR="0094402B" w:rsidRPr="0016251A" w:rsidRDefault="0094402B" w:rsidP="000013B2">
      <w:pPr>
        <w:pStyle w:val="Paragrafoelenco"/>
        <w:widowControl w:val="0"/>
        <w:numPr>
          <w:ilvl w:val="0"/>
          <w:numId w:val="15"/>
        </w:numPr>
        <w:tabs>
          <w:tab w:val="left" w:pos="426"/>
        </w:tabs>
        <w:ind w:left="426" w:hanging="426"/>
        <w:rPr>
          <w:rFonts w:asciiTheme="majorHAnsi" w:hAnsiTheme="majorHAnsi" w:cstheme="majorHAnsi"/>
          <w:i/>
          <w:iCs/>
          <w:sz w:val="20"/>
          <w:szCs w:val="20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separate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end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</w:t>
      </w:r>
      <w:bookmarkStart w:id="3" w:name="_Hlk147144979"/>
      <w:r w:rsidR="000013B2" w:rsidRPr="0016251A">
        <w:rPr>
          <w:rFonts w:asciiTheme="majorHAnsi" w:hAnsiTheme="majorHAnsi" w:cstheme="majorHAnsi"/>
          <w:sz w:val="20"/>
          <w:szCs w:val="20"/>
        </w:rPr>
        <w:t>di essere consapevole che all’appalto si applicano le specifiche tecniche e le clausole contrattuali contenute nei</w:t>
      </w:r>
      <w:r w:rsidR="00FB67E1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0013B2" w:rsidRPr="0016251A">
        <w:rPr>
          <w:rFonts w:asciiTheme="majorHAnsi" w:hAnsiTheme="majorHAnsi" w:cstheme="majorHAnsi"/>
          <w:i/>
          <w:iCs/>
          <w:sz w:val="20"/>
          <w:szCs w:val="20"/>
        </w:rPr>
        <w:t>Criteri ambientali minimi</w:t>
      </w:r>
      <w:bookmarkEnd w:id="3"/>
      <w:r w:rsidR="00FB67E1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FB67E1" w:rsidRPr="00FB67E1">
        <w:rPr>
          <w:rFonts w:asciiTheme="majorHAnsi" w:hAnsiTheme="majorHAnsi" w:cstheme="majorHAnsi"/>
          <w:sz w:val="20"/>
          <w:szCs w:val="20"/>
        </w:rPr>
        <w:t>vigenti</w:t>
      </w:r>
      <w:r w:rsidR="00FB67E1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in materia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;</w:t>
      </w:r>
    </w:p>
    <w:p w14:paraId="64EC04D5" w14:textId="77777777" w:rsidR="0094402B" w:rsidRPr="0016251A" w:rsidRDefault="0094402B" w:rsidP="009776A3">
      <w:pPr>
        <w:rPr>
          <w:rFonts w:asciiTheme="majorHAnsi" w:hAnsiTheme="majorHAnsi" w:cstheme="majorHAnsi"/>
          <w:i/>
          <w:iCs/>
          <w:sz w:val="20"/>
          <w:szCs w:val="20"/>
          <w:u w:val="single"/>
        </w:rPr>
      </w:pPr>
    </w:p>
    <w:bookmarkStart w:id="4" w:name="_Hlk139540518"/>
    <w:p w14:paraId="0A7F4D06" w14:textId="7A451178" w:rsidR="00A11540" w:rsidRPr="0016251A" w:rsidRDefault="00633F7F" w:rsidP="00A11540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separate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end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</w:t>
      </w:r>
      <w:r w:rsidR="00A11540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offerta);</w:t>
      </w:r>
      <w:bookmarkEnd w:id="4"/>
    </w:p>
    <w:p w14:paraId="23BB04A0" w14:textId="77777777" w:rsidR="00A11540" w:rsidRPr="005D5B53" w:rsidRDefault="00A11540" w:rsidP="00A11540">
      <w:pPr>
        <w:pStyle w:val="Paragrafoelenco"/>
        <w:ind w:left="426"/>
        <w:rPr>
          <w:rFonts w:asciiTheme="majorHAnsi" w:hAnsiTheme="majorHAnsi" w:cstheme="majorHAnsi"/>
          <w:color w:val="000000"/>
          <w:sz w:val="6"/>
          <w:szCs w:val="6"/>
          <w:lang w:eastAsia="en-US"/>
        </w:rPr>
      </w:pPr>
    </w:p>
    <w:p w14:paraId="0508C175" w14:textId="787368A6" w:rsidR="00A11540" w:rsidRPr="0016251A" w:rsidRDefault="00A11540" w:rsidP="00A11540">
      <w:pPr>
        <w:pStyle w:val="Paragrafoelenco"/>
        <w:ind w:left="426"/>
        <w:rPr>
          <w:rFonts w:asciiTheme="majorHAnsi" w:hAnsiTheme="majorHAnsi" w:cstheme="majorHAnsi"/>
          <w:i/>
          <w:iCs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i/>
          <w:iCs/>
          <w:color w:val="000000"/>
          <w:sz w:val="20"/>
          <w:szCs w:val="20"/>
          <w:lang w:eastAsia="en-US"/>
        </w:rPr>
        <w:t>oppure</w:t>
      </w:r>
    </w:p>
    <w:p w14:paraId="5B6C056E" w14:textId="77777777" w:rsidR="00A11540" w:rsidRPr="005D5B53" w:rsidRDefault="00A11540" w:rsidP="00A11540">
      <w:pPr>
        <w:pStyle w:val="Paragrafoelenco"/>
        <w:ind w:left="426"/>
        <w:rPr>
          <w:rFonts w:asciiTheme="majorHAnsi" w:hAnsiTheme="majorHAnsi" w:cstheme="majorHAnsi"/>
          <w:color w:val="000000"/>
          <w:sz w:val="6"/>
          <w:szCs w:val="6"/>
          <w:lang w:eastAsia="en-US"/>
        </w:rPr>
      </w:pPr>
    </w:p>
    <w:p w14:paraId="573C669D" w14:textId="4181A8E5" w:rsidR="00A11540" w:rsidRPr="0016251A" w:rsidRDefault="00633F7F" w:rsidP="00A11540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</w:r>
      <w:r w:rsidR="007E515C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separate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fldChar w:fldCharType="end"/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</w:t>
      </w:r>
      <w:r w:rsidR="00A11540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partecipare 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alla gara </w:t>
      </w:r>
      <w:r w:rsidR="00A11540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in più di una forma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e, a tal riguardo,</w:t>
      </w:r>
      <w:r w:rsidR="00A11540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allega la 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seguente </w:t>
      </w:r>
      <w:r w:rsidR="00A11540"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documentazione che dimostra che la circostanza non ha influito sulla gara, né è idonea a incidere sulla capacità di rispettare gli obblighi contrattuali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:</w:t>
      </w:r>
    </w:p>
    <w:p w14:paraId="782E90B1" w14:textId="1342AF25" w:rsidR="00633F7F" w:rsidRPr="0016251A" w:rsidRDefault="00633F7F" w:rsidP="00A11540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496DD" w14:textId="77777777" w:rsidR="00A11540" w:rsidRPr="0016251A" w:rsidRDefault="00A11540" w:rsidP="00A11540">
      <w:pPr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75CBB426" w14:textId="589DD942" w:rsidR="002D747B" w:rsidRPr="0016251A" w:rsidRDefault="002D747B" w:rsidP="002D747B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ritenere remunerativa l’offerta economica presentata giacché per la sua formulazione ha preso atto e tenuto conto:</w:t>
      </w:r>
    </w:p>
    <w:p w14:paraId="22CB12A3" w14:textId="77777777" w:rsidR="002D747B" w:rsidRPr="0016251A" w:rsidRDefault="002D747B" w:rsidP="002D747B">
      <w:pPr>
        <w:pStyle w:val="Paragrafoelenco"/>
        <w:numPr>
          <w:ilvl w:val="0"/>
          <w:numId w:val="9"/>
        </w:numPr>
        <w:ind w:left="709" w:hanging="283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delle condizioni contrattuali e degli oneri compresi quelli eventuali relativi in materia, di assicurazione, di condizioni di lavoro e di previdenza e assistenza in vigore nel luogo dove devono essere svolti i servizi;</w:t>
      </w:r>
    </w:p>
    <w:p w14:paraId="6396C25E" w14:textId="77777777" w:rsidR="002D747B" w:rsidRPr="0016251A" w:rsidRDefault="002D747B" w:rsidP="002D747B">
      <w:pPr>
        <w:pStyle w:val="Paragrafoelenco"/>
        <w:numPr>
          <w:ilvl w:val="0"/>
          <w:numId w:val="9"/>
        </w:numPr>
        <w:ind w:left="709" w:hanging="283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tutte le circostanze generali, particolari e locali, nessuna esclusa ed eccettuata, che possono avere influito o influire sia sulla prestazione dei lavori, sia sulla determinazione della propria offerta;</w:t>
      </w:r>
    </w:p>
    <w:p w14:paraId="2008BC43" w14:textId="31EF95F9" w:rsidR="002D747B" w:rsidRPr="0016251A" w:rsidRDefault="002D747B" w:rsidP="002D747B">
      <w:pPr>
        <w:rPr>
          <w:rFonts w:asciiTheme="majorHAnsi" w:hAnsiTheme="majorHAnsi" w:cstheme="majorHAnsi"/>
          <w:sz w:val="21"/>
          <w:szCs w:val="21"/>
        </w:rPr>
      </w:pPr>
    </w:p>
    <w:p w14:paraId="487C7EA6" w14:textId="4CBCAB5F" w:rsidR="000013B2" w:rsidRPr="0016251A" w:rsidRDefault="000013B2" w:rsidP="000013B2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avere la piena conoscenza e di accettare senza condizione o riserva alcuna le norme, le disposizioni e le prescrizioni contenute nella documentazione di gara, quali il Capitolato Speciale d’Appalto con le caratteristiche tecniche qualitative e quantitative previste e tutte le condizioni di appalto stabilite dalla Fondazione Teatro alla Scala, nonché di aver preso conoscenza di tutte le circostanze generali e particolari che possono influire sull’esecuzione del</w:t>
      </w:r>
      <w:r w:rsidR="00296D8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le prestazioni,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</w:t>
      </w:r>
      <w:r w:rsidR="00296D8E" w:rsidRPr="00296D8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anche a seguito del sopralluogo obbligatorio previsto</w:t>
      </w: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;</w:t>
      </w:r>
    </w:p>
    <w:p w14:paraId="61C2F3C3" w14:textId="77777777" w:rsidR="009F2A36" w:rsidRPr="0016251A" w:rsidRDefault="009F2A36" w:rsidP="009F2A36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058E66A3" w14:textId="77777777" w:rsidR="009F2A36" w:rsidRPr="0016251A" w:rsidRDefault="009F2A36" w:rsidP="009F2A36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bookmarkStart w:id="5" w:name="_Hlk87350718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avere la piena conoscenza </w:t>
      </w:r>
      <w:bookmarkEnd w:id="5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che il contratto è stipulato a corpo con le prescrizioni previste nel Capitolato Speciale d’Appalto;</w:t>
      </w:r>
    </w:p>
    <w:p w14:paraId="7E14E3C9" w14:textId="77777777" w:rsidR="009F2A36" w:rsidRPr="0016251A" w:rsidRDefault="009F2A36" w:rsidP="000013B2">
      <w:pPr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61696C24" w14:textId="6DEF8A7B" w:rsidR="00687A93" w:rsidRPr="00F033AE" w:rsidRDefault="00687A93" w:rsidP="00687A93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avere verificato e accertato l’esistenza e la reperibilità sul mercato dei materiali e </w:t>
      </w:r>
      <w:r w:rsidR="003828BF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quanto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necessari</w:t>
      </w:r>
      <w:r w:rsidR="003828BF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o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per l’esecuzione de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lle prestazioni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in relazione ai tempi previsti per l’esecuzione de</w:t>
      </w:r>
      <w:r w:rsidR="003828BF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lla fornitura e posa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, nonché della disponibilità di attrezzature adeguate all’entità e alla tipologia 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delle prestazioni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in appalto;</w:t>
      </w:r>
    </w:p>
    <w:p w14:paraId="2466869C" w14:textId="77777777" w:rsidR="00687A93" w:rsidRPr="00F033AE" w:rsidRDefault="00687A93" w:rsidP="00687A93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3BE0F944" w14:textId="71EE6885" w:rsidR="00B64B1C" w:rsidRPr="00F033AE" w:rsidRDefault="00687A93" w:rsidP="00687A93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avere preso perfetta conoscenza della natura, dell’entità e della destinazione delle opere da eseguire, nonché di avere debitamente valutato le relative caratteristiche climatiche, le possibilità logistiche, le vie di comunicazione e di accesso a</w:t>
      </w:r>
      <w:r w:rsidR="0020056D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 luogo di esecuzione delle prestazioni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, le esigenze delle attività che potrebbero svolgersi in contemporanea con quelle di appalto, la necessità di usare mezzi di trasporto e sollevamento commisurati alle 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lastRenderedPageBreak/>
        <w:t>esigenze del</w:t>
      </w:r>
      <w:r w:rsidR="00491904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l’esecuzione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, l’ubicazione </w:t>
      </w:r>
      <w:r w:rsidR="00491904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del sito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e di tutte le altre circostanze generali e particolari suscettibili di influire sullo svolgimento de</w:t>
      </w:r>
      <w:r w:rsidR="00491904"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le prestazioni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e sui costi</w:t>
      </w:r>
      <w:r w:rsidRPr="00F033AE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;</w:t>
      </w:r>
    </w:p>
    <w:p w14:paraId="40C78456" w14:textId="77777777" w:rsidR="00B64B1C" w:rsidRPr="00B64B1C" w:rsidRDefault="00B64B1C" w:rsidP="00B64B1C">
      <w:pPr>
        <w:pStyle w:val="Paragrafoelenco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26EDF5D9" w14:textId="0418DC58" w:rsidR="00936F62" w:rsidRDefault="00936F62" w:rsidP="009F2A36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936F62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avere esaminato tutti i documenti che regolano l’appalto e in particolare gli elaborati progettuali descrittivi e grafici che ne fanno parte integrante e sostanziale, compresi quelli della sicurezza in cantiere previsti dal Titolo IV del D.lgs. n. 81/2008, ritenendo completa ed esaustiva la descrizione delle </w:t>
      </w:r>
      <w:r w:rsidR="001F5F1C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forniture richieste;</w:t>
      </w:r>
    </w:p>
    <w:p w14:paraId="11FD4DB1" w14:textId="77777777" w:rsidR="00936F62" w:rsidRPr="00936F62" w:rsidRDefault="00936F62" w:rsidP="00936F62">
      <w:pPr>
        <w:pStyle w:val="Paragrafoelenco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02AD2A99" w14:textId="78E93D9F" w:rsidR="009F2A36" w:rsidRPr="0016251A" w:rsidRDefault="009F2A36" w:rsidP="009F2A36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essere in regola e di rispettare, nonché di aver valutato e tenuto in debita considerazione i costi derivanti dall’obbligo di rispettare le norme di cui al </w:t>
      </w:r>
      <w:proofErr w:type="spellStart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D.Lgs.</w:t>
      </w:r>
      <w:proofErr w:type="spellEnd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n. 81/2008 e tutta la normativa vigente in materia di sicurezza e igiene del lavoro;</w:t>
      </w:r>
    </w:p>
    <w:p w14:paraId="494C621E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50B196F1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bookmarkStart w:id="6" w:name="_Hlk87350832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accettare, in caso di richiesta d’urgenza, di porre in esecuzione anticipata il contratto nelle more della stipulazione del medesimo;</w:t>
      </w:r>
    </w:p>
    <w:p w14:paraId="11ED58F1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47F8710B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impegnarsi, in caso di aggiudicazione dell’affidamento, a fornire tutti i dati necessari per procedere alle verifiche previste dal </w:t>
      </w:r>
      <w:proofErr w:type="spellStart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D.Lgs.</w:t>
      </w:r>
      <w:proofErr w:type="spellEnd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159/2011;</w:t>
      </w:r>
    </w:p>
    <w:p w14:paraId="68600BA6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21159681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impegnarsi in caso di aggiudicazione, e prima della sottoscrizione del contratto, a produrre le e cauzioni e garanzie richieste e previste nel disciplinare di gara e nei capitolati speciali di gara;</w:t>
      </w:r>
    </w:p>
    <w:p w14:paraId="22F30638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bookmarkEnd w:id="6"/>
    <w:p w14:paraId="543B8EBB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impegnarsi, in caso di aggiudicazione, a sostenere tutte le spese relative alla stipula del contratto;</w:t>
      </w:r>
    </w:p>
    <w:p w14:paraId="143393A7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0BDF7ACC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impegnarsi ad assumere, a pena di nullità del contratto, gli obblighi di tracciabilità dei flussi finanziari previsti dall’art. 3 della Legge n. 136 del 13 agosto 2010 e </w:t>
      </w:r>
      <w:proofErr w:type="spellStart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s.m.i.</w:t>
      </w:r>
      <w:proofErr w:type="spellEnd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nonché ad adempiere tali obblighi nelle modalità, nei tempi e con le conseguenze ivi previste;</w:t>
      </w:r>
    </w:p>
    <w:p w14:paraId="133A2F7C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177695F1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di essere edotto degli obblighi derivanti dal Codice di comportamento adottato dalla Stazione Appaltante e di impegnarsi, in caso di aggiudicazione, ad osservare e a far osservare ai propri dipendenti e collaboratori, per quanto applicabile, il suddetto codice, pena la risoluzione del contratto;</w:t>
      </w:r>
    </w:p>
    <w:p w14:paraId="37D7FDA1" w14:textId="77777777" w:rsidR="00750451" w:rsidRPr="0016251A" w:rsidRDefault="00750451" w:rsidP="00750451">
      <w:pPr>
        <w:pStyle w:val="Paragrafoelenco"/>
        <w:ind w:left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</w:p>
    <w:p w14:paraId="3B62EA03" w14:textId="77777777" w:rsidR="00750451" w:rsidRPr="0016251A" w:rsidRDefault="00750451" w:rsidP="00750451">
      <w:pPr>
        <w:pStyle w:val="Paragrafoelenco"/>
        <w:numPr>
          <w:ilvl w:val="0"/>
          <w:numId w:val="2"/>
        </w:numPr>
        <w:ind w:left="426" w:hanging="426"/>
        <w:rPr>
          <w:rFonts w:asciiTheme="majorHAnsi" w:hAnsiTheme="majorHAnsi" w:cstheme="majorHAnsi"/>
          <w:color w:val="000000"/>
          <w:sz w:val="20"/>
          <w:szCs w:val="20"/>
          <w:lang w:eastAsia="en-US"/>
        </w:rPr>
      </w:pPr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di essere informato, ai sensi e per gli effetti dell’articolo 13 del </w:t>
      </w:r>
      <w:proofErr w:type="spellStart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D.Lgs.</w:t>
      </w:r>
      <w:proofErr w:type="spellEnd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</w:t>
      </w:r>
      <w:proofErr w:type="spellStart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>D.Lgs.</w:t>
      </w:r>
      <w:proofErr w:type="spellEnd"/>
      <w:r w:rsidRPr="0016251A">
        <w:rPr>
          <w:rFonts w:asciiTheme="majorHAnsi" w:hAnsiTheme="majorHAnsi" w:cstheme="majorHAnsi"/>
          <w:color w:val="000000"/>
          <w:sz w:val="20"/>
          <w:szCs w:val="20"/>
          <w:lang w:eastAsia="en-US"/>
        </w:rPr>
        <w:t xml:space="preserve">, nonché del Regolamento (CE) e di avere letto e compreso l’informativa ex art.13 Regolamento Ue 679/2016 in calce alla presente domanda; </w:t>
      </w:r>
    </w:p>
    <w:p w14:paraId="434FE341" w14:textId="77777777" w:rsidR="00B1038A" w:rsidRPr="0016251A" w:rsidRDefault="00B1038A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1981947" w14:textId="77777777" w:rsidR="00750451" w:rsidRPr="0016251A" w:rsidRDefault="00750451" w:rsidP="00C9271D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>(</w:t>
      </w:r>
      <w:r w:rsidRPr="0016251A">
        <w:rPr>
          <w:rFonts w:asciiTheme="majorHAnsi" w:hAnsiTheme="majorHAnsi" w:cstheme="majorHAnsi"/>
          <w:i/>
          <w:iCs/>
          <w:sz w:val="20"/>
          <w:szCs w:val="20"/>
          <w:u w:val="single"/>
        </w:rPr>
        <w:t>nel caso di operatori economici non residenti e privi di stabile organizzazione in Italia</w:t>
      </w:r>
      <w:r w:rsidRPr="0016251A">
        <w:rPr>
          <w:rFonts w:asciiTheme="majorHAnsi" w:hAnsiTheme="majorHAnsi" w:cstheme="majorHAnsi"/>
          <w:sz w:val="20"/>
          <w:szCs w:val="20"/>
        </w:rPr>
        <w:t>)</w:t>
      </w:r>
    </w:p>
    <w:p w14:paraId="29FDB485" w14:textId="77777777" w:rsidR="00750451" w:rsidRPr="005D5B53" w:rsidRDefault="00750451" w:rsidP="00750451">
      <w:pPr>
        <w:pStyle w:val="Paragrafoelenco"/>
        <w:ind w:left="284"/>
        <w:rPr>
          <w:rFonts w:asciiTheme="majorHAnsi" w:hAnsiTheme="majorHAnsi" w:cstheme="majorHAnsi"/>
          <w:sz w:val="6"/>
          <w:szCs w:val="6"/>
        </w:rPr>
      </w:pPr>
    </w:p>
    <w:p w14:paraId="34AFEFB5" w14:textId="2819B42F" w:rsidR="00B1038A" w:rsidRPr="0016251A" w:rsidRDefault="00750451" w:rsidP="00750451">
      <w:pPr>
        <w:pStyle w:val="Paragrafoelenco"/>
        <w:ind w:left="284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51A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</w:r>
      <w:r w:rsidR="007E515C" w:rsidRPr="0016251A">
        <w:rPr>
          <w:rFonts w:asciiTheme="majorHAnsi" w:hAnsiTheme="majorHAnsi" w:cstheme="majorHAnsi"/>
          <w:i/>
          <w:sz w:val="20"/>
          <w:szCs w:val="20"/>
        </w:rPr>
        <w:fldChar w:fldCharType="separate"/>
      </w:r>
      <w:r w:rsidRPr="0016251A">
        <w:rPr>
          <w:rFonts w:asciiTheme="majorHAnsi" w:hAnsiTheme="majorHAnsi" w:cstheme="majorHAnsi"/>
          <w:i/>
          <w:sz w:val="20"/>
          <w:szCs w:val="20"/>
        </w:rPr>
        <w:fldChar w:fldCharType="end"/>
      </w:r>
      <w:r w:rsidRPr="001625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B1038A" w:rsidRPr="0016251A">
        <w:rPr>
          <w:rFonts w:asciiTheme="majorHAnsi" w:hAnsiTheme="majorHAnsi" w:cstheme="majorHAnsi"/>
          <w:sz w:val="20"/>
          <w:szCs w:val="20"/>
        </w:rPr>
        <w:t xml:space="preserve">di impegnarsi ad uniformarsi, in caso di aggiudicazione, alla disciplina di cui agli articoli 17, comma 2, e 53, comma 3 del </w:t>
      </w:r>
      <w:r w:rsidR="005D5B53" w:rsidRPr="0016251A">
        <w:rPr>
          <w:rFonts w:asciiTheme="majorHAnsi" w:hAnsiTheme="majorHAnsi" w:cstheme="majorHAnsi"/>
          <w:sz w:val="20"/>
          <w:szCs w:val="20"/>
        </w:rPr>
        <w:t xml:space="preserve">D.P.R. </w:t>
      </w:r>
      <w:r w:rsidR="00B1038A" w:rsidRPr="0016251A">
        <w:rPr>
          <w:rFonts w:asciiTheme="majorHAnsi" w:hAnsiTheme="majorHAnsi" w:cstheme="majorHAnsi"/>
          <w:sz w:val="20"/>
          <w:szCs w:val="20"/>
        </w:rPr>
        <w:t>633/1972 e a comunicare alla Stazione Appaltante la nomina del proprio rappresentante fiscale, nelle forme di legge.</w:t>
      </w:r>
    </w:p>
    <w:p w14:paraId="56C18F72" w14:textId="77777777" w:rsidR="00DF572B" w:rsidRDefault="00DF572B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F8C95D2" w14:textId="77777777" w:rsidR="008A626B" w:rsidRDefault="008A626B" w:rsidP="008A626B">
      <w:pPr>
        <w:pStyle w:val="Paragrafoelenco"/>
        <w:ind w:left="284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</w:rPr>
        <w:t xml:space="preserve">IN MERITO AL </w:t>
      </w:r>
      <w:r>
        <w:rPr>
          <w:rFonts w:ascii="Calibri Light" w:hAnsi="Calibri Light" w:cs="Calibri Light"/>
          <w:b/>
          <w:bCs/>
          <w:szCs w:val="24"/>
        </w:rPr>
        <w:t>FVOE</w:t>
      </w:r>
    </w:p>
    <w:p w14:paraId="3F2E1ADE" w14:textId="14A16235" w:rsidR="00301A90" w:rsidRPr="00301A90" w:rsidRDefault="00301A90" w:rsidP="008A626B">
      <w:pPr>
        <w:pStyle w:val="Paragrafoelenco"/>
        <w:numPr>
          <w:ilvl w:val="0"/>
          <w:numId w:val="22"/>
        </w:numPr>
        <w:ind w:left="284" w:hanging="284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iCs/>
          <w:sz w:val="22"/>
        </w:rPr>
        <w:t xml:space="preserve">AUTORIZZA </w:t>
      </w:r>
      <w:r w:rsidRPr="00364266">
        <w:rPr>
          <w:rFonts w:ascii="Calibri Light" w:hAnsi="Calibri Light" w:cs="Calibri Light"/>
          <w:sz w:val="22"/>
        </w:rPr>
        <w:t>sin da ora l’accesso alla Stazione Appaltante per l’effettuazione dele verifiche necessarie;</w:t>
      </w:r>
    </w:p>
    <w:p w14:paraId="5DD20675" w14:textId="6221A119" w:rsidR="004F57BE" w:rsidRPr="004F57BE" w:rsidRDefault="004F57BE" w:rsidP="008A626B">
      <w:pPr>
        <w:pStyle w:val="Paragrafoelenco"/>
        <w:numPr>
          <w:ilvl w:val="0"/>
          <w:numId w:val="22"/>
        </w:numPr>
        <w:ind w:left="284" w:hanging="284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iCs/>
          <w:sz w:val="22"/>
        </w:rPr>
        <w:t>DICHIARA</w:t>
      </w:r>
      <w:r w:rsidR="00823E8C">
        <w:rPr>
          <w:rFonts w:ascii="Calibri Light" w:hAnsi="Calibri Light" w:cs="Calibri Light"/>
          <w:i/>
          <w:iCs/>
          <w:sz w:val="22"/>
        </w:rPr>
        <w:t>,</w:t>
      </w:r>
      <w:r>
        <w:rPr>
          <w:rFonts w:ascii="Calibri Light" w:hAnsi="Calibri Light" w:cs="Calibri Light"/>
          <w:i/>
          <w:iCs/>
          <w:sz w:val="22"/>
        </w:rPr>
        <w:t xml:space="preserve"> </w:t>
      </w:r>
      <w:r w:rsidRPr="004F57BE">
        <w:rPr>
          <w:rFonts w:ascii="Calibri Light" w:hAnsi="Calibri Light" w:cs="Calibri Light"/>
          <w:sz w:val="22"/>
        </w:rPr>
        <w:t>relativamente alla normativa di cui alla legge 68/99:</w:t>
      </w:r>
    </w:p>
    <w:p w14:paraId="319F2CB5" w14:textId="61CBADA9" w:rsidR="008A626B" w:rsidRPr="0007350D" w:rsidRDefault="008A626B" w:rsidP="004F57BE">
      <w:pPr>
        <w:pStyle w:val="Paragrafoelenco"/>
        <w:ind w:left="284"/>
        <w:textAlignment w:val="auto"/>
        <w:rPr>
          <w:rFonts w:ascii="Calibri Light" w:hAnsi="Calibri Light" w:cs="Calibri Light"/>
          <w:i/>
          <w:iCs/>
          <w:sz w:val="22"/>
        </w:rPr>
      </w:pPr>
      <w:r w:rsidRPr="0007350D">
        <w:rPr>
          <w:rFonts w:ascii="Calibri Light" w:hAnsi="Calibri Light" w:cs="Calibri Light"/>
          <w:i/>
          <w:iCs/>
          <w:sz w:val="22"/>
        </w:rPr>
        <w:t>Scegliere una delle seguenti opzioni eliminando le altre</w:t>
      </w:r>
    </w:p>
    <w:p w14:paraId="4282DEBD" w14:textId="77777777" w:rsidR="008A626B" w:rsidRDefault="008A626B" w:rsidP="008A626B">
      <w:pPr>
        <w:pStyle w:val="Paragrafoelenco"/>
        <w:ind w:left="284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b/>
          <w:bCs/>
          <w:i/>
          <w:iCs/>
          <w:sz w:val="22"/>
        </w:rPr>
        <w:t xml:space="preserve"> ▪ </w:t>
      </w:r>
      <w:r>
        <w:rPr>
          <w:rFonts w:ascii="Calibri Light" w:hAnsi="Calibri Light" w:cs="Calibri Light"/>
          <w:b/>
          <w:bCs/>
          <w:i/>
          <w:iCs/>
          <w:sz w:val="22"/>
          <w:u w:val="single"/>
        </w:rPr>
        <w:t>Opzione 1: Poiché la propria azienda occupa più di 50 dipendenti</w:t>
      </w:r>
      <w:r>
        <w:rPr>
          <w:rFonts w:ascii="Calibri Light" w:hAnsi="Calibri Light" w:cs="Calibri Light"/>
          <w:sz w:val="22"/>
        </w:rPr>
        <w:t>:</w:t>
      </w:r>
    </w:p>
    <w:p w14:paraId="31A7E156" w14:textId="77777777" w:rsidR="008A626B" w:rsidRDefault="008A626B" w:rsidP="008A626B">
      <w:pPr>
        <w:pStyle w:val="Paragrafoelenco"/>
        <w:numPr>
          <w:ilvl w:val="0"/>
          <w:numId w:val="23"/>
        </w:numPr>
        <w:ind w:hanging="218"/>
        <w:textAlignment w:val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Inserisce nel FVOE, ove non sia già presente, copia dell'ultimo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</w:p>
    <w:p w14:paraId="107C7092" w14:textId="77777777" w:rsidR="008A626B" w:rsidRDefault="008A626B" w:rsidP="008A626B">
      <w:pPr>
        <w:pStyle w:val="Paragrafoelenco"/>
        <w:ind w:left="284"/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</w:rPr>
        <w:lastRenderedPageBreak/>
        <w:t>in aggiunta, nel caso in cui non abbia provveduto alla trasmissione del rapporto nei termini indicati dall'articolo 46 del decreto legislativo n. 198/2006</w:t>
      </w:r>
      <w:r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</w:rPr>
        <w:t>,</w:t>
      </w:r>
    </w:p>
    <w:p w14:paraId="10F739BA" w14:textId="77777777" w:rsidR="008A626B" w:rsidRDefault="008A626B" w:rsidP="008A626B">
      <w:pPr>
        <w:pStyle w:val="Paragrafoelenco"/>
        <w:numPr>
          <w:ilvl w:val="0"/>
          <w:numId w:val="23"/>
        </w:numPr>
        <w:ind w:hanging="218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iCs/>
          <w:sz w:val="22"/>
        </w:rPr>
        <w:t>INSERISCE</w:t>
      </w:r>
      <w:r>
        <w:rPr>
          <w:rFonts w:ascii="Calibri Light" w:hAnsi="Calibri Light" w:cs="Calibri Light"/>
          <w:sz w:val="22"/>
        </w:rPr>
        <w:t xml:space="preserve"> nel FVOE, 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ove non sia</w:t>
      </w:r>
      <w:r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già presente, l’attestazione dell’avvenuta trasmissione alle rappresentanze sindacali aziendali e alla consigliera e al consigliere regionale di parità</w:t>
      </w:r>
      <w:r>
        <w:rPr>
          <w:rFonts w:ascii="Calibri Light" w:hAnsi="Calibri Light" w:cs="Calibri Light"/>
          <w:sz w:val="22"/>
        </w:rPr>
        <w:t>;</w:t>
      </w:r>
    </w:p>
    <w:p w14:paraId="776E603F" w14:textId="77777777" w:rsidR="008A626B" w:rsidRDefault="008A626B" w:rsidP="008A626B">
      <w:pPr>
        <w:pStyle w:val="Paragrafoelenco"/>
        <w:numPr>
          <w:ilvl w:val="0"/>
          <w:numId w:val="23"/>
        </w:numPr>
        <w:ind w:hanging="218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iCs/>
          <w:sz w:val="22"/>
        </w:rPr>
        <w:t>DICHIARA</w:t>
      </w:r>
      <w:r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di aver assolto agli obblighi di cui alla legge n. 68/1999;</w:t>
      </w:r>
    </w:p>
    <w:p w14:paraId="606F3C42" w14:textId="77777777" w:rsidR="008A626B" w:rsidRDefault="008A626B" w:rsidP="008A626B">
      <w:pPr>
        <w:pStyle w:val="Paragrafoelenco"/>
        <w:numPr>
          <w:ilvl w:val="0"/>
          <w:numId w:val="23"/>
        </w:numPr>
        <w:ind w:hanging="218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iCs/>
          <w:sz w:val="22"/>
        </w:rPr>
        <w:t>DICHIARA</w:t>
      </w:r>
      <w:r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di impegnarsi, in caso di aggiudicazione, a consegnare alla Committente, entro 6 mesi dalla stipula del Contratto una relazione relativa all’assolvimento degli obblighi di cui alla medesima legge n. 68/1999 e alle eventuali sanzioni e provvedimenti disposti a loro carico nel triennio antecedente la data di scadenza di presentazione delle offerte. La relazione dovrà essere trasmessa entro il medesimo termine anche alle rappresentanze sindacali aziendali;</w:t>
      </w:r>
    </w:p>
    <w:p w14:paraId="2667950F" w14:textId="77777777" w:rsidR="008A626B" w:rsidRDefault="008A626B" w:rsidP="008A626B">
      <w:pPr>
        <w:pStyle w:val="Paragrafoelenco"/>
        <w:ind w:left="284"/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</w:rPr>
        <w:t xml:space="preserve">o, </w:t>
      </w:r>
      <w:r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</w:rPr>
        <w:t>in alternativa</w:t>
      </w:r>
      <w:r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</w:rPr>
        <w:t xml:space="preserve">, </w:t>
      </w:r>
    </w:p>
    <w:p w14:paraId="6ECE1532" w14:textId="77777777" w:rsidR="008A626B" w:rsidRDefault="008A626B" w:rsidP="008A626B">
      <w:pPr>
        <w:pStyle w:val="Paragrafoelenco"/>
        <w:ind w:left="284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▪ </w:t>
      </w:r>
      <w:r>
        <w:rPr>
          <w:rFonts w:ascii="Calibri Light" w:hAnsi="Calibri Light" w:cs="Calibri Light"/>
          <w:b/>
          <w:bCs/>
          <w:i/>
          <w:iCs/>
          <w:sz w:val="22"/>
          <w:u w:val="single"/>
        </w:rPr>
        <w:t>Opzione 2: Poiché la propria azienda ha un numero di dipendenti pari o superiore a 15 e non superiore a 50</w:t>
      </w:r>
      <w:r>
        <w:rPr>
          <w:rFonts w:ascii="Calibri Light" w:hAnsi="Calibri Light" w:cs="Calibri Light"/>
          <w:i/>
          <w:iCs/>
          <w:sz w:val="22"/>
        </w:rPr>
        <w:t xml:space="preserve"> DICHIARA:</w:t>
      </w:r>
    </w:p>
    <w:p w14:paraId="73101A91" w14:textId="77777777" w:rsidR="008A626B" w:rsidRDefault="008A626B" w:rsidP="008A626B">
      <w:pPr>
        <w:pStyle w:val="Paragrafoelenco"/>
        <w:numPr>
          <w:ilvl w:val="0"/>
          <w:numId w:val="24"/>
        </w:numPr>
        <w:ind w:left="709" w:hanging="283"/>
        <w:textAlignment w:val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di impegnarsi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che dovrà essere consegnata, in caso di aggiudicazione, alla Committente, nonché alle rappresentanze sindacali aziendali, alla consigliera e al consigliere regionale di parità, entro 6 mesi dalla stipula del Contratto;</w:t>
      </w:r>
    </w:p>
    <w:p w14:paraId="4BD8332C" w14:textId="77777777" w:rsidR="008A626B" w:rsidRDefault="008A626B" w:rsidP="008A626B">
      <w:pPr>
        <w:pStyle w:val="Paragrafoelenco"/>
        <w:numPr>
          <w:ilvl w:val="0"/>
          <w:numId w:val="24"/>
        </w:numPr>
        <w:ind w:left="709" w:hanging="283"/>
        <w:textAlignment w:val="auto"/>
        <w:rPr>
          <w:rFonts w:ascii="Calibri Light" w:hAnsi="Calibri Light" w:cs="Calibri Light"/>
          <w:sz w:val="22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che, nei dodici mesi antecedenti alla presentazione dell’offerta nell’ambito della presente procedura, non ha violato l’obbligo di cui all’art. 47, comma 3, del D.L. n. 77/2021, convertito in L. n. 108/2021 o all’articolo 1, comma 6, dell’Allegato II.3;</w:t>
      </w:r>
    </w:p>
    <w:p w14:paraId="402FFA9F" w14:textId="77777777" w:rsidR="008A626B" w:rsidRDefault="008A626B" w:rsidP="008A626B">
      <w:pPr>
        <w:pStyle w:val="Paragrafoelenco"/>
        <w:numPr>
          <w:ilvl w:val="0"/>
          <w:numId w:val="24"/>
        </w:numPr>
        <w:ind w:left="709" w:hanging="283"/>
        <w:textAlignment w:val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  <w:r>
        <w:rPr>
          <w:rFonts w:ascii="Calibri Light" w:hAnsi="Calibri Light" w:cs="Calibri Light"/>
          <w:sz w:val="22"/>
        </w:rPr>
        <w:t>di aver a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ssolto agli obblighi di cui alla legge n. 68/1999;</w:t>
      </w:r>
    </w:p>
    <w:p w14:paraId="0BAE8539" w14:textId="77777777" w:rsidR="008A626B" w:rsidRDefault="008A626B" w:rsidP="008A626B">
      <w:pPr>
        <w:pStyle w:val="Paragrafoelenco"/>
        <w:numPr>
          <w:ilvl w:val="0"/>
          <w:numId w:val="24"/>
        </w:numPr>
        <w:ind w:left="709" w:hanging="283"/>
        <w:textAlignment w:val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di impegnarsi, in caso di aggiudicazione, a consegnare alla Committente, entro 6 mesi dalla stipula del Contratto una relazione relativa all’assolvimento degli obblighi di cui alla medesima legge n. 68/1999 e alle eventuali sanzioni e provvedimenti disposti a loro carico nel triennio antecedente la data di scadenza di presentazione delle offerte. La relazione dovrà essere trasmessa entro il medesimo termine anche alle rappresentanze sindacali aziendali.</w:t>
      </w:r>
    </w:p>
    <w:p w14:paraId="41399EEB" w14:textId="77777777" w:rsidR="008A626B" w:rsidRDefault="008A626B" w:rsidP="008A626B">
      <w:pPr>
        <w:pStyle w:val="Paragrafoelenco"/>
        <w:ind w:left="284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   o, </w:t>
      </w:r>
      <w:r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</w:rPr>
        <w:t>in alternativa</w:t>
      </w:r>
    </w:p>
    <w:p w14:paraId="5A927496" w14:textId="77777777" w:rsidR="008A626B" w:rsidRDefault="008A626B" w:rsidP="008A626B">
      <w:pPr>
        <w:pStyle w:val="Paragrafoelenco"/>
        <w:ind w:left="284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 ▪ </w:t>
      </w:r>
      <w:r>
        <w:rPr>
          <w:rFonts w:ascii="Calibri Light" w:hAnsi="Calibri Light" w:cs="Calibri Light"/>
          <w:b/>
          <w:bCs/>
          <w:i/>
          <w:iCs/>
          <w:sz w:val="22"/>
          <w:u w:val="single"/>
        </w:rPr>
        <w:t>Opzione 3</w:t>
      </w:r>
      <w:r>
        <w:rPr>
          <w:rFonts w:ascii="Calibri Light" w:hAnsi="Calibri Light" w:cs="Calibri Light"/>
          <w:sz w:val="22"/>
        </w:rPr>
        <w:t xml:space="preserve">: </w:t>
      </w:r>
      <w:r>
        <w:rPr>
          <w:rFonts w:ascii="Calibri Light" w:hAnsi="Calibri Light" w:cs="Calibri Light"/>
          <w:i/>
          <w:iCs/>
          <w:sz w:val="22"/>
        </w:rPr>
        <w:t>DICHIARA</w:t>
      </w:r>
      <w:r>
        <w:rPr>
          <w:rFonts w:ascii="Calibri Light" w:hAnsi="Calibri Light" w:cs="Calibri Light"/>
          <w:sz w:val="22"/>
        </w:rPr>
        <w:t xml:space="preserve"> CHE la propria azienda ha un numero di dipendenti inferiore a 15.</w:t>
      </w:r>
    </w:p>
    <w:p w14:paraId="44FE71A9" w14:textId="77777777" w:rsidR="008A626B" w:rsidRPr="0016251A" w:rsidRDefault="008A626B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48F5FA9F" w14:textId="77777777" w:rsidR="00B7668B" w:rsidRPr="0016251A" w:rsidRDefault="00B7668B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6251A">
        <w:rPr>
          <w:rFonts w:asciiTheme="majorHAnsi" w:hAnsiTheme="majorHAnsi" w:cstheme="majorHAnsi"/>
          <w:sz w:val="20"/>
          <w:szCs w:val="20"/>
        </w:rPr>
        <w:t>lì, …………………..</w:t>
      </w:r>
    </w:p>
    <w:p w14:paraId="1F9C7437" w14:textId="77777777" w:rsidR="00B7668B" w:rsidRPr="0016251A" w:rsidRDefault="00B7668B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0231C46" w14:textId="77777777" w:rsidR="00B7668B" w:rsidRPr="0016251A" w:rsidRDefault="00B7668B" w:rsidP="00C9271D">
      <w:pPr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6251A">
        <w:rPr>
          <w:rFonts w:asciiTheme="majorHAnsi" w:hAnsiTheme="majorHAnsi" w:cstheme="majorHAnsi"/>
          <w:b/>
          <w:bCs/>
          <w:sz w:val="20"/>
          <w:szCs w:val="20"/>
        </w:rPr>
        <w:t>F.to digitalmente</w:t>
      </w:r>
    </w:p>
    <w:p w14:paraId="211740D1" w14:textId="77777777" w:rsidR="00293BB7" w:rsidRPr="0016251A" w:rsidRDefault="00293BB7" w:rsidP="00C9271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293BB7" w:rsidRPr="0016251A" w:rsidSect="00000C1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1E8E0" w14:textId="77777777" w:rsidR="008D2C8A" w:rsidRDefault="008D2C8A" w:rsidP="00B7668B">
      <w:r>
        <w:separator/>
      </w:r>
    </w:p>
  </w:endnote>
  <w:endnote w:type="continuationSeparator" w:id="0">
    <w:p w14:paraId="6CD905ED" w14:textId="77777777" w:rsidR="008D2C8A" w:rsidRDefault="008D2C8A" w:rsidP="00B7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82D0" w14:textId="4A82D27D" w:rsidR="008604FC" w:rsidRDefault="008604FC">
    <w:pPr>
      <w:pStyle w:val="Pidipagina"/>
    </w:pPr>
    <w:r w:rsidRPr="008604FC"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C32D1E" wp14:editId="36724345">
              <wp:simplePos x="0" y="0"/>
              <wp:positionH relativeFrom="rightMargin">
                <wp:posOffset>120650</wp:posOffset>
              </wp:positionH>
              <wp:positionV relativeFrom="page">
                <wp:posOffset>10157460</wp:posOffset>
              </wp:positionV>
              <wp:extent cx="213360" cy="236220"/>
              <wp:effectExtent l="0" t="0" r="0" b="0"/>
              <wp:wrapNone/>
              <wp:docPr id="133933555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36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HAnsi"/>
                              <w:sz w:val="18"/>
                              <w:szCs w:val="1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50A6BA21" w14:textId="77777777" w:rsidR="008604FC" w:rsidRPr="008604FC" w:rsidRDefault="008604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HAnsi"/>
                                  <w:sz w:val="18"/>
                                  <w:szCs w:val="18"/>
                                </w:rPr>
                              </w:pPr>
                              <w:r w:rsidRPr="008604FC">
                                <w:rPr>
                                  <w:rFonts w:asciiTheme="majorHAnsi" w:eastAsiaTheme="minorEastAsia" w:hAnsiTheme="majorHAnsi" w:cstheme="maj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604FC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8604FC">
                                <w:rPr>
                                  <w:rFonts w:asciiTheme="majorHAnsi" w:eastAsiaTheme="minorEastAsia" w:hAnsiTheme="majorHAnsi" w:cstheme="maj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604FC">
                                <w:rPr>
                                  <w:rFonts w:asciiTheme="majorHAnsi" w:eastAsiaTheme="majorEastAsia" w:hAnsiTheme="majorHAnsi" w:cstheme="maj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8604FC">
                                <w:rPr>
                                  <w:rFonts w:asciiTheme="majorHAnsi" w:eastAsiaTheme="majorEastAsia" w:hAnsiTheme="majorHAnsi" w:cstheme="maj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32D1E" id="Rettangolo 1" o:spid="_x0000_s1027" style="position:absolute;left:0;text-align:left;margin-left:9.5pt;margin-top:799.8pt;width:16.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HAnsi"/>
                        <w:sz w:val="18"/>
                        <w:szCs w:val="1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50A6BA21" w14:textId="77777777" w:rsidR="008604FC" w:rsidRPr="008604FC" w:rsidRDefault="008604FC">
                        <w:pPr>
                          <w:jc w:val="center"/>
                          <w:rPr>
                            <w:rFonts w:asciiTheme="majorHAnsi" w:eastAsiaTheme="majorEastAsia" w:hAnsiTheme="majorHAnsi" w:cstheme="majorHAnsi"/>
                            <w:sz w:val="18"/>
                            <w:szCs w:val="18"/>
                          </w:rPr>
                        </w:pPr>
                        <w:r w:rsidRPr="008604FC">
                          <w:rPr>
                            <w:rFonts w:asciiTheme="majorHAnsi" w:eastAsiaTheme="minorEastAsia" w:hAnsiTheme="majorHAnsi" w:cstheme="majorHAnsi"/>
                            <w:sz w:val="18"/>
                            <w:szCs w:val="18"/>
                          </w:rPr>
                          <w:fldChar w:fldCharType="begin"/>
                        </w:r>
                        <w:r w:rsidRPr="008604FC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8604FC">
                          <w:rPr>
                            <w:rFonts w:asciiTheme="majorHAnsi" w:eastAsiaTheme="minorEastAsia" w:hAnsiTheme="majorHAnsi" w:cstheme="majorHAnsi"/>
                            <w:sz w:val="18"/>
                            <w:szCs w:val="18"/>
                          </w:rPr>
                          <w:fldChar w:fldCharType="separate"/>
                        </w:r>
                        <w:r w:rsidRPr="008604FC">
                          <w:rPr>
                            <w:rFonts w:asciiTheme="majorHAnsi" w:eastAsiaTheme="majorEastAsia" w:hAnsiTheme="majorHAnsi" w:cstheme="majorHAnsi"/>
                            <w:sz w:val="18"/>
                            <w:szCs w:val="18"/>
                          </w:rPr>
                          <w:t>2</w:t>
                        </w:r>
                        <w:r w:rsidRPr="008604FC">
                          <w:rPr>
                            <w:rFonts w:asciiTheme="majorHAnsi" w:eastAsiaTheme="majorEastAsia" w:hAnsiTheme="majorHAnsi" w:cstheme="maj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0F9BD" w14:textId="77777777" w:rsidR="008D2C8A" w:rsidRDefault="008D2C8A" w:rsidP="00B7668B">
      <w:r>
        <w:separator/>
      </w:r>
    </w:p>
  </w:footnote>
  <w:footnote w:type="continuationSeparator" w:id="0">
    <w:p w14:paraId="3F456678" w14:textId="77777777" w:rsidR="008D2C8A" w:rsidRDefault="008D2C8A" w:rsidP="00B7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ABEC" w14:textId="522AAEDA" w:rsidR="00B7668B" w:rsidRPr="00DC207C" w:rsidRDefault="008604FC">
    <w:pPr>
      <w:pStyle w:val="Intestazione"/>
      <w:rPr>
        <w:rFonts w:asciiTheme="majorHAnsi" w:hAnsiTheme="majorHAnsi" w:cstheme="majorHAnsi"/>
      </w:rPr>
    </w:pPr>
    <w:sdt>
      <w:sdtPr>
        <w:rPr>
          <w:i/>
          <w:iCs/>
          <w:sz w:val="16"/>
          <w:szCs w:val="16"/>
        </w:rPr>
        <w:id w:val="1069000945"/>
        <w:docPartObj>
          <w:docPartGallery w:val="Page Numbers (Margins)"/>
          <w:docPartUnique/>
        </w:docPartObj>
      </w:sdtPr>
      <w:sdtContent/>
    </w:sdt>
    <w:r w:rsidR="008C021B" w:rsidRPr="00DC207C">
      <w:rPr>
        <w:rFonts w:asciiTheme="majorHAnsi" w:hAnsiTheme="majorHAnsi" w:cstheme="majorHAnsi"/>
        <w:i/>
        <w:iCs/>
        <w:sz w:val="16"/>
        <w:szCs w:val="16"/>
      </w:rPr>
      <w:t>da redigere su carta intestata</w:t>
    </w:r>
    <w:r w:rsidR="008C021B" w:rsidRPr="00DC207C">
      <w:rPr>
        <w:rFonts w:asciiTheme="majorHAnsi" w:hAnsiTheme="majorHAnsi" w:cstheme="majorHAnsi"/>
        <w:noProof/>
        <w:lang w:eastAsia="it-IT" w:bidi="ar-SA"/>
      </w:rPr>
      <w:t xml:space="preserve"> </w:t>
    </w:r>
    <w:r w:rsidR="00B7668B" w:rsidRPr="00DC207C">
      <w:rPr>
        <w:rFonts w:asciiTheme="majorHAnsi" w:hAnsiTheme="majorHAnsi" w:cstheme="majorHAnsi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2658E" wp14:editId="2E0CDDB3">
              <wp:simplePos x="0" y="0"/>
              <wp:positionH relativeFrom="column">
                <wp:posOffset>4937760</wp:posOffset>
              </wp:positionH>
              <wp:positionV relativeFrom="paragraph">
                <wp:posOffset>-88099</wp:posOffset>
              </wp:positionV>
              <wp:extent cx="1381760" cy="360045"/>
              <wp:effectExtent l="0" t="0" r="8890" b="190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7EEEC" w14:textId="350E2FD3" w:rsidR="00B7668B" w:rsidRPr="00123273" w:rsidRDefault="00345D79" w:rsidP="00B7668B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123273"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  <w:t>ALLEGATO N. 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2658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88.8pt;margin-top:-6.95pt;width:108.8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">
              <v:textbox>
                <w:txbxContent>
                  <w:p w14:paraId="4BD7EEEC" w14:textId="350E2FD3" w:rsidR="00B7668B" w:rsidRPr="00123273" w:rsidRDefault="00345D79" w:rsidP="00B7668B">
                    <w:pPr>
                      <w:jc w:val="center"/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</w:pPr>
                    <w:r w:rsidRPr="00123273"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  <w:t>ALLEGATO N. 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49C4"/>
    <w:multiLevelType w:val="hybridMultilevel"/>
    <w:tmpl w:val="6A8E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768"/>
    <w:multiLevelType w:val="multilevel"/>
    <w:tmpl w:val="B44C716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0F2941AA"/>
    <w:multiLevelType w:val="multilevel"/>
    <w:tmpl w:val="AACE19D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1389108C"/>
    <w:multiLevelType w:val="hybridMultilevel"/>
    <w:tmpl w:val="E3EC93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047E"/>
    <w:multiLevelType w:val="multilevel"/>
    <w:tmpl w:val="5EFA04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C43165"/>
    <w:multiLevelType w:val="hybridMultilevel"/>
    <w:tmpl w:val="75F23414"/>
    <w:lvl w:ilvl="0" w:tplc="61D0CEA2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1A24"/>
    <w:multiLevelType w:val="multilevel"/>
    <w:tmpl w:val="B9FEBD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D23C40"/>
    <w:multiLevelType w:val="hybridMultilevel"/>
    <w:tmpl w:val="56C654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8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8CC88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CD2"/>
    <w:multiLevelType w:val="hybridMultilevel"/>
    <w:tmpl w:val="E132E7B4"/>
    <w:lvl w:ilvl="0" w:tplc="A94E9BBE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753F"/>
    <w:multiLevelType w:val="multilevel"/>
    <w:tmpl w:val="5EFA04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6C76C1"/>
    <w:multiLevelType w:val="hybridMultilevel"/>
    <w:tmpl w:val="2F7E3AC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4F6990"/>
    <w:multiLevelType w:val="multilevel"/>
    <w:tmpl w:val="C2F00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2" w15:restartNumberingAfterBreak="0">
    <w:nsid w:val="3AB1498F"/>
    <w:multiLevelType w:val="multilevel"/>
    <w:tmpl w:val="5EFA04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CC70C2"/>
    <w:multiLevelType w:val="hybridMultilevel"/>
    <w:tmpl w:val="0194F7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6B23"/>
    <w:multiLevelType w:val="hybridMultilevel"/>
    <w:tmpl w:val="2DF45CA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5402F6"/>
    <w:multiLevelType w:val="hybridMultilevel"/>
    <w:tmpl w:val="0A000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24512"/>
    <w:multiLevelType w:val="hybridMultilevel"/>
    <w:tmpl w:val="2DF45CA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4004BCD"/>
    <w:multiLevelType w:val="multilevel"/>
    <w:tmpl w:val="5EFA04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EC6883"/>
    <w:multiLevelType w:val="multilevel"/>
    <w:tmpl w:val="9C6C8B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19" w15:restartNumberingAfterBreak="0">
    <w:nsid w:val="6CB77FCF"/>
    <w:multiLevelType w:val="multilevel"/>
    <w:tmpl w:val="BC1033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BB60BE"/>
    <w:multiLevelType w:val="hybridMultilevel"/>
    <w:tmpl w:val="502E69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A615B"/>
    <w:multiLevelType w:val="hybridMultilevel"/>
    <w:tmpl w:val="6B341450"/>
    <w:lvl w:ilvl="0" w:tplc="925A2D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F5C5A"/>
    <w:multiLevelType w:val="hybridMultilevel"/>
    <w:tmpl w:val="D742BA16"/>
    <w:lvl w:ilvl="0" w:tplc="BFB64440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96771531">
    <w:abstractNumId w:val="11"/>
  </w:num>
  <w:num w:numId="2" w16cid:durableId="1616596937">
    <w:abstractNumId w:val="2"/>
  </w:num>
  <w:num w:numId="3" w16cid:durableId="1961372351">
    <w:abstractNumId w:val="21"/>
  </w:num>
  <w:num w:numId="4" w16cid:durableId="2024046282">
    <w:abstractNumId w:val="14"/>
  </w:num>
  <w:num w:numId="5" w16cid:durableId="1870990280">
    <w:abstractNumId w:val="1"/>
  </w:num>
  <w:num w:numId="6" w16cid:durableId="1467624560">
    <w:abstractNumId w:val="20"/>
  </w:num>
  <w:num w:numId="7" w16cid:durableId="104736596">
    <w:abstractNumId w:val="7"/>
  </w:num>
  <w:num w:numId="8" w16cid:durableId="571819566">
    <w:abstractNumId w:val="18"/>
  </w:num>
  <w:num w:numId="9" w16cid:durableId="776024598">
    <w:abstractNumId w:val="3"/>
  </w:num>
  <w:num w:numId="10" w16cid:durableId="1329869616">
    <w:abstractNumId w:val="9"/>
  </w:num>
  <w:num w:numId="11" w16cid:durableId="53430830">
    <w:abstractNumId w:val="0"/>
  </w:num>
  <w:num w:numId="12" w16cid:durableId="7023583">
    <w:abstractNumId w:val="8"/>
  </w:num>
  <w:num w:numId="13" w16cid:durableId="2147235785">
    <w:abstractNumId w:val="16"/>
  </w:num>
  <w:num w:numId="14" w16cid:durableId="1681199560">
    <w:abstractNumId w:val="6"/>
  </w:num>
  <w:num w:numId="15" w16cid:durableId="93214064">
    <w:abstractNumId w:val="13"/>
  </w:num>
  <w:num w:numId="16" w16cid:durableId="1517649441">
    <w:abstractNumId w:val="12"/>
  </w:num>
  <w:num w:numId="17" w16cid:durableId="925383061">
    <w:abstractNumId w:val="15"/>
  </w:num>
  <w:num w:numId="18" w16cid:durableId="1003705762">
    <w:abstractNumId w:val="19"/>
  </w:num>
  <w:num w:numId="19" w16cid:durableId="1776709533">
    <w:abstractNumId w:val="5"/>
  </w:num>
  <w:num w:numId="20" w16cid:durableId="1327437114">
    <w:abstractNumId w:val="17"/>
  </w:num>
  <w:num w:numId="21" w16cid:durableId="222757917">
    <w:abstractNumId w:val="4"/>
  </w:num>
  <w:num w:numId="22" w16cid:durableId="12285646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62666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9788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89"/>
    <w:rsid w:val="00000C10"/>
    <w:rsid w:val="000013B2"/>
    <w:rsid w:val="0007350D"/>
    <w:rsid w:val="000773A4"/>
    <w:rsid w:val="00081366"/>
    <w:rsid w:val="000E1A89"/>
    <w:rsid w:val="000E6A36"/>
    <w:rsid w:val="0011721D"/>
    <w:rsid w:val="00123273"/>
    <w:rsid w:val="00136E24"/>
    <w:rsid w:val="0016251A"/>
    <w:rsid w:val="001632EC"/>
    <w:rsid w:val="00166730"/>
    <w:rsid w:val="00180044"/>
    <w:rsid w:val="001B7637"/>
    <w:rsid w:val="001F2DF1"/>
    <w:rsid w:val="001F5F1C"/>
    <w:rsid w:val="0020056D"/>
    <w:rsid w:val="002015B8"/>
    <w:rsid w:val="002140A5"/>
    <w:rsid w:val="00274645"/>
    <w:rsid w:val="00282FCF"/>
    <w:rsid w:val="00293BB7"/>
    <w:rsid w:val="00296D8E"/>
    <w:rsid w:val="002D3B2A"/>
    <w:rsid w:val="002D747B"/>
    <w:rsid w:val="00301A90"/>
    <w:rsid w:val="00345D79"/>
    <w:rsid w:val="003579E8"/>
    <w:rsid w:val="00364266"/>
    <w:rsid w:val="003828BF"/>
    <w:rsid w:val="003D6ED5"/>
    <w:rsid w:val="00482DE4"/>
    <w:rsid w:val="00491904"/>
    <w:rsid w:val="004F57BE"/>
    <w:rsid w:val="005139EB"/>
    <w:rsid w:val="0053697D"/>
    <w:rsid w:val="005437D9"/>
    <w:rsid w:val="00590EF7"/>
    <w:rsid w:val="005C109F"/>
    <w:rsid w:val="005D5B53"/>
    <w:rsid w:val="00633F7F"/>
    <w:rsid w:val="00653E2C"/>
    <w:rsid w:val="00660234"/>
    <w:rsid w:val="00662684"/>
    <w:rsid w:val="00680BF4"/>
    <w:rsid w:val="00687A93"/>
    <w:rsid w:val="006E24EC"/>
    <w:rsid w:val="006E3B73"/>
    <w:rsid w:val="007059D3"/>
    <w:rsid w:val="00750451"/>
    <w:rsid w:val="00796EA2"/>
    <w:rsid w:val="007A46C5"/>
    <w:rsid w:val="007E515C"/>
    <w:rsid w:val="007F3256"/>
    <w:rsid w:val="00823E8C"/>
    <w:rsid w:val="008604FC"/>
    <w:rsid w:val="00895D01"/>
    <w:rsid w:val="008A626B"/>
    <w:rsid w:val="008C021B"/>
    <w:rsid w:val="008D2C8A"/>
    <w:rsid w:val="008D347A"/>
    <w:rsid w:val="009241B9"/>
    <w:rsid w:val="00936F62"/>
    <w:rsid w:val="0094402B"/>
    <w:rsid w:val="00952C51"/>
    <w:rsid w:val="009776A3"/>
    <w:rsid w:val="009F274C"/>
    <w:rsid w:val="009F2A36"/>
    <w:rsid w:val="00A11540"/>
    <w:rsid w:val="00AB0799"/>
    <w:rsid w:val="00B1038A"/>
    <w:rsid w:val="00B37BA3"/>
    <w:rsid w:val="00B433C9"/>
    <w:rsid w:val="00B45D6F"/>
    <w:rsid w:val="00B64B1C"/>
    <w:rsid w:val="00B7668B"/>
    <w:rsid w:val="00B9472C"/>
    <w:rsid w:val="00BF2D75"/>
    <w:rsid w:val="00C566FC"/>
    <w:rsid w:val="00C83825"/>
    <w:rsid w:val="00C9271D"/>
    <w:rsid w:val="00CA076B"/>
    <w:rsid w:val="00CA32A1"/>
    <w:rsid w:val="00CC1C87"/>
    <w:rsid w:val="00CC5773"/>
    <w:rsid w:val="00D13487"/>
    <w:rsid w:val="00D25403"/>
    <w:rsid w:val="00D41A0A"/>
    <w:rsid w:val="00DB53EB"/>
    <w:rsid w:val="00DB5B9B"/>
    <w:rsid w:val="00DC207C"/>
    <w:rsid w:val="00DE088E"/>
    <w:rsid w:val="00DE2EA9"/>
    <w:rsid w:val="00DF4B42"/>
    <w:rsid w:val="00DF572B"/>
    <w:rsid w:val="00E875A2"/>
    <w:rsid w:val="00EF06A8"/>
    <w:rsid w:val="00F033AE"/>
    <w:rsid w:val="00F149ED"/>
    <w:rsid w:val="00F21F25"/>
    <w:rsid w:val="00F227A7"/>
    <w:rsid w:val="00F232F0"/>
    <w:rsid w:val="00F37843"/>
    <w:rsid w:val="00F42B8C"/>
    <w:rsid w:val="00F504A4"/>
    <w:rsid w:val="00F57566"/>
    <w:rsid w:val="00FB67E1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75A6C"/>
  <w15:chartTrackingRefBased/>
  <w15:docId w15:val="{234E4F60-BBB1-194D-9120-D271AF7D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B22"/>
    <w:pPr>
      <w:widowControl w:val="0"/>
      <w:suppressAutoHyphens/>
      <w:autoSpaceDN w:val="0"/>
      <w:jc w:val="both"/>
      <w:textAlignment w:val="baseline"/>
    </w:pPr>
    <w:rPr>
      <w:rFonts w:ascii="Book Antiqua" w:eastAsia="SimSun" w:hAnsi="Book Antiqua" w:cs="Lucida Sans"/>
      <w:kern w:val="3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7668B"/>
    <w:pPr>
      <w:keepNext/>
      <w:suppressAutoHyphens w:val="0"/>
      <w:autoSpaceDE w:val="0"/>
      <w:spacing w:line="479" w:lineRule="exac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66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8B"/>
  </w:style>
  <w:style w:type="paragraph" w:styleId="Pidipagina">
    <w:name w:val="footer"/>
    <w:basedOn w:val="Normale"/>
    <w:link w:val="PidipaginaCarattere"/>
    <w:uiPriority w:val="99"/>
    <w:unhideWhenUsed/>
    <w:rsid w:val="00B766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8B"/>
  </w:style>
  <w:style w:type="character" w:customStyle="1" w:styleId="Titolo3Carattere">
    <w:name w:val="Titolo 3 Carattere"/>
    <w:basedOn w:val="Carpredefinitoparagrafo"/>
    <w:link w:val="Titolo3"/>
    <w:uiPriority w:val="99"/>
    <w:rsid w:val="00B7668B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Standard">
    <w:name w:val="Standard"/>
    <w:rsid w:val="00B7668B"/>
    <w:pPr>
      <w:suppressAutoHyphens/>
      <w:autoSpaceDN w:val="0"/>
      <w:spacing w:line="276" w:lineRule="auto"/>
      <w:jc w:val="both"/>
      <w:textAlignment w:val="baseline"/>
    </w:pPr>
    <w:rPr>
      <w:rFonts w:ascii="Garamond" w:eastAsia="Times New Roman" w:hAnsi="Garamond" w:cs="Garamond"/>
      <w:kern w:val="3"/>
      <w:szCs w:val="22"/>
      <w:lang w:eastAsia="zh-C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Standard"/>
    <w:link w:val="ParagrafoelencoCarattere"/>
    <w:uiPriority w:val="34"/>
    <w:qFormat/>
    <w:rsid w:val="00B7668B"/>
    <w:pPr>
      <w:ind w:left="720"/>
    </w:pPr>
    <w:rPr>
      <w:rFonts w:eastAsia="Calibri"/>
    </w:rPr>
  </w:style>
  <w:style w:type="paragraph" w:customStyle="1" w:styleId="Corpodeltesto">
    <w:name w:val="Corpo del testo"/>
    <w:basedOn w:val="Normale"/>
    <w:link w:val="CorpodeltestoCarattere"/>
    <w:uiPriority w:val="99"/>
    <w:rsid w:val="00B7668B"/>
    <w:pPr>
      <w:widowControl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deltestoCarattere">
    <w:name w:val="Corpo del testo Carattere"/>
    <w:link w:val="Corpodeltesto"/>
    <w:uiPriority w:val="99"/>
    <w:rsid w:val="00B7668B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B7668B"/>
    <w:pPr>
      <w:widowControl/>
      <w:suppressAutoHyphens w:val="0"/>
      <w:autoSpaceDE w:val="0"/>
      <w:spacing w:line="360" w:lineRule="auto"/>
      <w:ind w:left="1068"/>
      <w:textAlignment w:val="auto"/>
    </w:pPr>
    <w:rPr>
      <w:rFonts w:ascii="Times New Roman" w:eastAsia="Times New Roman" w:hAnsi="Times New Roman" w:cs="Times New Roman"/>
      <w:i/>
      <w:iCs/>
      <w:kern w:val="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7668B"/>
    <w:rPr>
      <w:rFonts w:ascii="Times New Roman" w:eastAsia="Times New Roman" w:hAnsi="Times New Roman" w:cs="Times New Roman"/>
      <w:i/>
      <w:iCs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B7668B"/>
    <w:pPr>
      <w:widowControl/>
      <w:suppressAutoHyphens w:val="0"/>
      <w:autoSpaceDE w:val="0"/>
      <w:spacing w:after="120"/>
      <w:jc w:val="left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7668B"/>
    <w:rPr>
      <w:rFonts w:ascii="Times New Roman" w:eastAsia="Times New Roman" w:hAnsi="Times New Roman" w:cs="Times New Roman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7668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2D747B"/>
    <w:rPr>
      <w:rFonts w:ascii="Garamond" w:eastAsia="Calibri" w:hAnsi="Garamond" w:cs="Garamond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Gce0459</dc:creator>
  <cp:keywords/>
  <dc:description/>
  <cp:lastModifiedBy>Antonella Boccia</cp:lastModifiedBy>
  <cp:revision>40</cp:revision>
  <dcterms:created xsi:type="dcterms:W3CDTF">2023-12-28T11:51:00Z</dcterms:created>
  <dcterms:modified xsi:type="dcterms:W3CDTF">2024-04-19T15:18:00Z</dcterms:modified>
</cp:coreProperties>
</file>