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9E7A" w14:textId="77777777" w:rsidR="00E540F7" w:rsidRDefault="006E67BA" w:rsidP="00E540F7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9639"/>
        </w:tabs>
        <w:spacing w:line="276" w:lineRule="aut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="00E540F7" w:rsidRPr="00E540F7">
        <w:rPr>
          <w:rFonts w:ascii="Arial" w:hAnsi="Arial" w:cs="Arial"/>
          <w:b/>
          <w:i/>
          <w:sz w:val="18"/>
          <w:szCs w:val="18"/>
        </w:rPr>
        <w:t>Dichiarazione possesso dei requisiti di ordine generale</w:t>
      </w:r>
    </w:p>
    <w:p w14:paraId="6B3A0497" w14:textId="217AC8AF" w:rsidR="000113F1" w:rsidRDefault="00E540F7" w:rsidP="00E540F7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9639"/>
        </w:tabs>
        <w:spacing w:line="276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E540F7">
        <w:rPr>
          <w:rFonts w:ascii="Arial" w:hAnsi="Arial" w:cs="Arial"/>
          <w:b/>
          <w:i/>
          <w:sz w:val="18"/>
          <w:szCs w:val="18"/>
        </w:rPr>
        <w:t xml:space="preserve">di cui al Titolo IV, Capo II, del D.Lgs 31 marzo 2023, n. </w:t>
      </w:r>
      <w:r>
        <w:rPr>
          <w:rFonts w:ascii="Arial" w:hAnsi="Arial" w:cs="Arial"/>
          <w:b/>
          <w:i/>
          <w:sz w:val="18"/>
          <w:szCs w:val="18"/>
        </w:rPr>
        <w:t>36</w:t>
      </w:r>
    </w:p>
    <w:p w14:paraId="2BCF02A1" w14:textId="77777777" w:rsidR="000113F1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14:paraId="3FA49203" w14:textId="77777777" w:rsidR="000113F1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alla</w:t>
      </w:r>
    </w:p>
    <w:p w14:paraId="2782476C" w14:textId="77777777" w:rsidR="000113F1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>FONDAZIONE TEATRO ALLA SCALA</w:t>
      </w:r>
    </w:p>
    <w:p w14:paraId="4BFAB4E7" w14:textId="77777777" w:rsidR="000113F1" w:rsidRPr="004221EA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Servizio Provveditorato</w:t>
      </w:r>
    </w:p>
    <w:p w14:paraId="6BFAE45F" w14:textId="77777777" w:rsidR="000113F1" w:rsidRPr="004221EA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>via Filodrammatici, 2</w:t>
      </w:r>
    </w:p>
    <w:p w14:paraId="13180447" w14:textId="77777777" w:rsidR="000113F1" w:rsidRPr="004221EA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 xml:space="preserve">20121 Milano </w:t>
      </w:r>
    </w:p>
    <w:p w14:paraId="1B68E3B3" w14:textId="77777777" w:rsidR="000113F1" w:rsidRDefault="000113F1" w:rsidP="000113F1">
      <w:pPr>
        <w:pStyle w:val="Testonotaapidipagina"/>
        <w:keepNext/>
        <w:keepLines/>
        <w:tabs>
          <w:tab w:val="right" w:pos="9639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512"/>
        <w:gridCol w:w="1935"/>
        <w:gridCol w:w="895"/>
        <w:gridCol w:w="138"/>
        <w:gridCol w:w="2787"/>
      </w:tblGrid>
      <w:tr w:rsidR="000113F1" w:rsidRPr="007258E7" w14:paraId="37143E0D" w14:textId="77777777" w:rsidTr="00C25C67">
        <w:tc>
          <w:tcPr>
            <w:tcW w:w="2376" w:type="dxa"/>
            <w:shd w:val="clear" w:color="auto" w:fill="auto"/>
            <w:vAlign w:val="center"/>
          </w:tcPr>
          <w:p w14:paraId="21F3FD95" w14:textId="3BF82599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853EF68" w14:textId="77E6264D" w:rsidR="000113F1" w:rsidRPr="007258E7" w:rsidRDefault="00F80343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517CA456" w14:textId="77777777" w:rsidTr="00C25C67">
        <w:tc>
          <w:tcPr>
            <w:tcW w:w="2376" w:type="dxa"/>
            <w:shd w:val="clear" w:color="auto" w:fill="auto"/>
            <w:vAlign w:val="center"/>
          </w:tcPr>
          <w:p w14:paraId="1E9D4753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NATO IL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12C60363" w14:textId="2A473F5F" w:rsidR="000113F1" w:rsidRPr="007258E7" w:rsidRDefault="00F80343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7F97F059" w14:textId="77777777" w:rsidTr="00C25C67">
        <w:tc>
          <w:tcPr>
            <w:tcW w:w="2376" w:type="dxa"/>
            <w:shd w:val="clear" w:color="auto" w:fill="auto"/>
            <w:vAlign w:val="center"/>
          </w:tcPr>
          <w:p w14:paraId="35B95A00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2BE74EA" w14:textId="4FA2CF3D" w:rsidR="000113F1" w:rsidRPr="007258E7" w:rsidRDefault="00F80343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4B1797A" w14:textId="77777777" w:rsidTr="00C25C67">
        <w:tc>
          <w:tcPr>
            <w:tcW w:w="2376" w:type="dxa"/>
            <w:shd w:val="clear" w:color="auto" w:fill="auto"/>
            <w:vAlign w:val="center"/>
          </w:tcPr>
          <w:p w14:paraId="02EC8125" w14:textId="0DA173F9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IN QUALIT</w:t>
            </w:r>
            <w:r w:rsidR="00F435BF">
              <w:rPr>
                <w:rFonts w:ascii="Arial" w:hAnsi="Arial" w:cs="Arial"/>
                <w:color w:val="000000"/>
                <w:sz w:val="22"/>
                <w:szCs w:val="22"/>
              </w:rPr>
              <w:t xml:space="preserve">À </w:t>
            </w: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62310D4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8406C4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8406C4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0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titolare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4A496B2F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8406C4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8406C4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1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legale rappresentante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DA1D691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8406C4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8406C4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2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procuratore</w:t>
            </w:r>
            <w:r w:rsidRPr="007258E7">
              <w:rPr>
                <w:rStyle w:val="Caratteredellanota"/>
                <w:rFonts w:ascii="Arial" w:eastAsia="OpenSymbol, 'Arial Unicode MS'" w:hAnsi="Arial" w:cs="Arial"/>
                <w:sz w:val="22"/>
                <w:szCs w:val="22"/>
              </w:rPr>
              <w:footnoteReference w:id="1"/>
            </w: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13F1" w:rsidRPr="007258E7" w14:paraId="0A304B83" w14:textId="77777777" w:rsidTr="00C25C67">
        <w:tc>
          <w:tcPr>
            <w:tcW w:w="2376" w:type="dxa"/>
            <w:shd w:val="clear" w:color="auto" w:fill="auto"/>
            <w:vAlign w:val="center"/>
          </w:tcPr>
          <w:p w14:paraId="678E2073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DELL’IMPRESA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27FC187" w14:textId="33F5369F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D4FEA6F" w14:textId="77777777" w:rsidTr="00C25C67">
        <w:tc>
          <w:tcPr>
            <w:tcW w:w="2376" w:type="dxa"/>
            <w:shd w:val="clear" w:color="auto" w:fill="auto"/>
            <w:vAlign w:val="center"/>
          </w:tcPr>
          <w:p w14:paraId="79CD908A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E2F07ED" w14:textId="613D34F8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67E8C58" w14:textId="77777777" w:rsidTr="00C25C67">
        <w:tc>
          <w:tcPr>
            <w:tcW w:w="2376" w:type="dxa"/>
            <w:shd w:val="clear" w:color="auto" w:fill="auto"/>
            <w:vAlign w:val="center"/>
          </w:tcPr>
          <w:p w14:paraId="0DE18E47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SEDE OPERATIVA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11BE720" w14:textId="04260BAD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9158B19" w14:textId="77777777" w:rsidTr="00C25C67">
        <w:tc>
          <w:tcPr>
            <w:tcW w:w="2376" w:type="dxa"/>
            <w:shd w:val="clear" w:color="auto" w:fill="auto"/>
            <w:vAlign w:val="center"/>
          </w:tcPr>
          <w:p w14:paraId="7FDADE03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0A841553" w14:textId="429AAFCF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0832CAED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9F9B4D" w14:textId="44C3DBA3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6B6CBB27" w14:textId="77777777" w:rsidTr="00C25C67">
        <w:tc>
          <w:tcPr>
            <w:tcW w:w="2376" w:type="dxa"/>
            <w:shd w:val="clear" w:color="auto" w:fill="auto"/>
            <w:vAlign w:val="center"/>
          </w:tcPr>
          <w:p w14:paraId="5A862BC7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684A4822" w14:textId="4357685F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04BE2E33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FF18F2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113F1" w:rsidRPr="007258E7" w14:paraId="1D8ED843" w14:textId="77777777" w:rsidTr="00C25C67">
        <w:tc>
          <w:tcPr>
            <w:tcW w:w="2376" w:type="dxa"/>
            <w:shd w:val="clear" w:color="auto" w:fill="auto"/>
            <w:vAlign w:val="center"/>
          </w:tcPr>
          <w:p w14:paraId="4554ACB2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C72074C" w14:textId="0B4BEBFE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94018A1" w14:textId="77777777" w:rsidTr="00C25C67">
        <w:tc>
          <w:tcPr>
            <w:tcW w:w="2376" w:type="dxa"/>
            <w:shd w:val="clear" w:color="auto" w:fill="auto"/>
            <w:vAlign w:val="center"/>
          </w:tcPr>
          <w:p w14:paraId="0C0B3A2A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5C31D19" w14:textId="7AA91CD4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AFDBC71" w14:textId="77777777" w:rsidR="000113F1" w:rsidRDefault="000113F1" w:rsidP="000113F1">
      <w:pPr>
        <w:pStyle w:val="ParagrafoGIUSTIFICATO"/>
        <w:keepNext/>
        <w:keepLines/>
        <w:spacing w:line="264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33320BB" w14:textId="293D5F05" w:rsidR="000113F1" w:rsidRPr="007D0469" w:rsidRDefault="000113F1" w:rsidP="000113F1">
      <w:pPr>
        <w:pStyle w:val="ParagrafoGIUSTIFICATO"/>
        <w:keepNext/>
        <w:keepLines/>
        <w:rPr>
          <w:rFonts w:ascii="Arial" w:hAnsi="Arial" w:cs="Arial"/>
          <w:b/>
          <w:i/>
          <w:color w:val="000000"/>
          <w:sz w:val="20"/>
        </w:rPr>
      </w:pPr>
      <w:r w:rsidRPr="00015932">
        <w:rPr>
          <w:rFonts w:ascii="Arial" w:hAnsi="Arial" w:cs="Arial"/>
          <w:b/>
          <w:i/>
          <w:color w:val="000000"/>
          <w:sz w:val="20"/>
        </w:rPr>
        <w:t>C</w:t>
      </w:r>
      <w:r>
        <w:rPr>
          <w:rFonts w:ascii="Arial" w:hAnsi="Arial" w:cs="Arial"/>
          <w:b/>
          <w:i/>
          <w:color w:val="000000"/>
          <w:sz w:val="20"/>
        </w:rPr>
        <w:t xml:space="preserve">ome previsto </w:t>
      </w:r>
      <w:r w:rsidR="008406C4" w:rsidRPr="008406C4">
        <w:rPr>
          <w:rFonts w:ascii="Arial" w:hAnsi="Arial" w:cs="Arial"/>
          <w:b/>
          <w:i/>
          <w:color w:val="000000"/>
          <w:sz w:val="20"/>
        </w:rPr>
        <w:t>all’art. 94 e ss.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7D0469">
        <w:rPr>
          <w:rFonts w:ascii="Arial" w:hAnsi="Arial" w:cs="Arial"/>
          <w:b/>
          <w:i/>
          <w:sz w:val="20"/>
        </w:rPr>
        <w:t xml:space="preserve">del D.Lgs. n. </w:t>
      </w:r>
      <w:r w:rsidR="00E540F7">
        <w:rPr>
          <w:rFonts w:ascii="Arial" w:hAnsi="Arial" w:cs="Arial"/>
          <w:b/>
          <w:i/>
          <w:sz w:val="20"/>
        </w:rPr>
        <w:t>36</w:t>
      </w:r>
      <w:r w:rsidRPr="007D0469">
        <w:rPr>
          <w:rFonts w:ascii="Arial" w:hAnsi="Arial" w:cs="Arial"/>
          <w:b/>
          <w:i/>
          <w:sz w:val="20"/>
        </w:rPr>
        <w:t>/20</w:t>
      </w:r>
      <w:r w:rsidR="00E540F7">
        <w:rPr>
          <w:rFonts w:ascii="Arial" w:hAnsi="Arial" w:cs="Arial"/>
          <w:b/>
          <w:i/>
          <w:sz w:val="20"/>
        </w:rPr>
        <w:t>23</w:t>
      </w:r>
      <w:r w:rsidRPr="007D0469">
        <w:rPr>
          <w:rFonts w:ascii="Arial" w:hAnsi="Arial" w:cs="Arial"/>
          <w:b/>
          <w:i/>
          <w:sz w:val="20"/>
        </w:rPr>
        <w:t xml:space="preserve"> e ai sensi degli artt.46 e 47 del D</w:t>
      </w:r>
      <w:r>
        <w:rPr>
          <w:rFonts w:ascii="Arial" w:hAnsi="Arial" w:cs="Arial"/>
          <w:b/>
          <w:i/>
          <w:sz w:val="20"/>
        </w:rPr>
        <w:t>.</w:t>
      </w:r>
      <w:r w:rsidRPr="007D0469">
        <w:rPr>
          <w:rFonts w:ascii="Arial" w:hAnsi="Arial" w:cs="Arial"/>
          <w:b/>
          <w:i/>
          <w:sz w:val="20"/>
        </w:rPr>
        <w:t>P</w:t>
      </w:r>
      <w:r>
        <w:rPr>
          <w:rFonts w:ascii="Arial" w:hAnsi="Arial" w:cs="Arial"/>
          <w:b/>
          <w:i/>
          <w:sz w:val="20"/>
        </w:rPr>
        <w:t>.</w:t>
      </w:r>
      <w:r w:rsidRPr="007D0469">
        <w:rPr>
          <w:rFonts w:ascii="Arial" w:hAnsi="Arial" w:cs="Arial"/>
          <w:b/>
          <w:i/>
          <w:sz w:val="20"/>
        </w:rPr>
        <w:t>R</w:t>
      </w:r>
      <w:r>
        <w:rPr>
          <w:rFonts w:ascii="Arial" w:hAnsi="Arial" w:cs="Arial"/>
          <w:b/>
          <w:i/>
          <w:sz w:val="20"/>
        </w:rPr>
        <w:t>.</w:t>
      </w:r>
      <w:r w:rsidRPr="007D0469">
        <w:rPr>
          <w:rFonts w:ascii="Arial" w:hAnsi="Arial" w:cs="Arial"/>
          <w:b/>
          <w:i/>
          <w:sz w:val="20"/>
        </w:rPr>
        <w:t xml:space="preserve"> 445/2000, consapevole delle sanzioni penali nel caso di dichiarazioni non veritiere, di formazione o uso di atti falsi richiamate dall’art. 76 del D.P.R. 445 del 28 dicembre 2000, e informato che qualora emerga la non veridicità del contenuto della presente dichiarazione il concorrente decadrà dai benefici per i quali la stessa è rilasciata</w:t>
      </w:r>
      <w:r w:rsidRPr="007D0469">
        <w:rPr>
          <w:rFonts w:ascii="Arial" w:hAnsi="Arial" w:cs="Arial"/>
          <w:b/>
          <w:i/>
          <w:color w:val="000000"/>
          <w:sz w:val="20"/>
        </w:rPr>
        <w:t>:</w:t>
      </w:r>
    </w:p>
    <w:p w14:paraId="4B7B6C11" w14:textId="77777777" w:rsidR="000113F1" w:rsidRPr="00E879EF" w:rsidRDefault="000113F1" w:rsidP="000113F1">
      <w:pPr>
        <w:keepNext/>
        <w:keepLines/>
        <w:spacing w:before="120" w:line="264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879EF">
        <w:rPr>
          <w:rFonts w:ascii="Arial" w:hAnsi="Arial" w:cs="Arial"/>
          <w:b/>
          <w:color w:val="000000"/>
          <w:sz w:val="22"/>
          <w:szCs w:val="22"/>
        </w:rPr>
        <w:t>D I C H I A R A</w:t>
      </w:r>
    </w:p>
    <w:p w14:paraId="58EDA29D" w14:textId="0EE331E0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spacing w:before="120"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che l’impresa è regolarmente iscritta nel REGISTRO DELLE IMPRESE istituito presso la CAMERA DI COMMERCIO, INDUSTRIA, ARTIGIANATO E AGRICOLTURA, o analogo registro in ambito comunitario, di</w:t>
      </w:r>
      <w:r w:rsidR="00F8034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bookmarkStart w:id="3" w:name="Testo11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3"/>
      <w:r w:rsidRPr="00E879EF">
        <w:rPr>
          <w:rFonts w:ascii="Arial" w:hAnsi="Arial" w:cs="Arial"/>
          <w:color w:val="000000"/>
          <w:sz w:val="22"/>
          <w:szCs w:val="22"/>
        </w:rPr>
        <w:t xml:space="preserve">   come segue:</w:t>
      </w:r>
    </w:p>
    <w:p w14:paraId="2F844417" w14:textId="277F2563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numero di iscrizione</w:t>
      </w:r>
      <w:r w:rsidR="00F80343">
        <w:rPr>
          <w:rFonts w:ascii="Arial" w:hAnsi="Arial" w:cs="Arial"/>
          <w:color w:val="000000"/>
          <w:sz w:val="22"/>
          <w:szCs w:val="22"/>
        </w:rPr>
        <w:tab/>
      </w:r>
      <w:r w:rsidRPr="00F8034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sto12"/>
      <w:r w:rsidRPr="00F8034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F80343">
        <w:rPr>
          <w:rFonts w:ascii="Arial" w:hAnsi="Arial" w:cs="Arial"/>
          <w:color w:val="000000"/>
          <w:sz w:val="22"/>
          <w:szCs w:val="22"/>
        </w:rPr>
      </w:r>
      <w:r w:rsidRPr="00F8034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14:paraId="00350525" w14:textId="77777777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data di iscrizione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F8034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" w:name="Testo13"/>
      <w:r w:rsidRPr="00F8034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F80343">
        <w:rPr>
          <w:rFonts w:ascii="Arial" w:hAnsi="Arial" w:cs="Arial"/>
          <w:color w:val="000000"/>
          <w:sz w:val="22"/>
          <w:szCs w:val="22"/>
        </w:rPr>
      </w:r>
      <w:r w:rsidRPr="00F8034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</w:p>
    <w:p w14:paraId="0D13074E" w14:textId="77777777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sede 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F8034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format w:val="Tutto maiuscole"/>
            </w:textInput>
          </w:ffData>
        </w:fldChar>
      </w:r>
      <w:bookmarkStart w:id="6" w:name="Testo14"/>
      <w:r w:rsidRPr="00F8034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F80343">
        <w:rPr>
          <w:rFonts w:ascii="Arial" w:hAnsi="Arial" w:cs="Arial"/>
          <w:color w:val="000000"/>
          <w:sz w:val="22"/>
          <w:szCs w:val="22"/>
        </w:rPr>
      </w:r>
      <w:r w:rsidRPr="00F8034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</w:p>
    <w:p w14:paraId="2E0BEAEB" w14:textId="77777777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forma giuridica attuale 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format w:val="Tutto maiuscole"/>
            </w:textInput>
          </w:ffData>
        </w:fldChar>
      </w:r>
      <w:bookmarkStart w:id="7" w:name="Testo15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7"/>
    </w:p>
    <w:p w14:paraId="1A400857" w14:textId="77777777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costituita con atto in data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8" w:name="Testo16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8"/>
    </w:p>
    <w:p w14:paraId="258CA712" w14:textId="5274D772" w:rsidR="000113F1" w:rsidRPr="00FD46FE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D46FE">
        <w:rPr>
          <w:rFonts w:ascii="Arial" w:hAnsi="Arial" w:cs="Arial"/>
          <w:color w:val="000000"/>
          <w:sz w:val="22"/>
          <w:szCs w:val="22"/>
        </w:rPr>
        <w:t>oggetto dell’attività</w:t>
      </w:r>
      <w:r w:rsidRPr="00FD46FE">
        <w:rPr>
          <w:rFonts w:ascii="Arial" w:hAnsi="Arial" w:cs="Arial"/>
          <w:color w:val="000000"/>
          <w:sz w:val="22"/>
          <w:szCs w:val="22"/>
        </w:rPr>
        <w:tab/>
      </w:r>
      <w:r w:rsidRPr="00FD46FE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7"/>
            <w:enabled/>
            <w:calcOnExit w:val="0"/>
            <w:textInput>
              <w:format w:val="Tutto minuscole"/>
            </w:textInput>
          </w:ffData>
        </w:fldChar>
      </w:r>
      <w:bookmarkStart w:id="9" w:name="Testo17"/>
      <w:r w:rsidRPr="00FD46FE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FD46FE">
        <w:rPr>
          <w:rFonts w:ascii="Arial" w:hAnsi="Arial" w:cs="Arial"/>
          <w:b/>
          <w:color w:val="000000"/>
          <w:sz w:val="22"/>
          <w:szCs w:val="22"/>
        </w:rPr>
      </w:r>
      <w:r w:rsidRPr="00FD46FE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FD46FE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9"/>
    </w:p>
    <w:p w14:paraId="6310DC50" w14:textId="288FD354" w:rsidR="00384A16" w:rsidRPr="000D01E9" w:rsidRDefault="000113F1" w:rsidP="00E62525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spacing w:before="120" w:after="120"/>
        <w:jc w:val="both"/>
        <w:textAlignment w:val="auto"/>
        <w:rPr>
          <w:rFonts w:ascii="Arial" w:hAnsi="Arial" w:cs="Arial"/>
          <w:b/>
          <w:i/>
          <w:color w:val="000000"/>
          <w:sz w:val="12"/>
          <w:szCs w:val="12"/>
        </w:rPr>
      </w:pPr>
      <w:r w:rsidRPr="00E62525">
        <w:rPr>
          <w:rFonts w:ascii="Arial" w:hAnsi="Arial" w:cs="Arial"/>
          <w:color w:val="000000"/>
          <w:sz w:val="22"/>
          <w:szCs w:val="22"/>
        </w:rPr>
        <w:t xml:space="preserve">che i rappresentanti legali e gli altri titolari della capacità di impegnare l’impresa verso terzi sono: </w:t>
      </w:r>
      <w:r w:rsidRPr="000D01E9">
        <w:rPr>
          <w:rFonts w:ascii="Arial" w:hAnsi="Arial" w:cs="Arial"/>
          <w:i/>
          <w:color w:val="000000"/>
          <w:sz w:val="12"/>
          <w:szCs w:val="12"/>
        </w:rPr>
        <w:t>(</w:t>
      </w:r>
      <w:r w:rsidRPr="000D01E9">
        <w:rPr>
          <w:rFonts w:ascii="Arial" w:hAnsi="Arial" w:cs="Arial"/>
          <w:b/>
          <w:i/>
          <w:color w:val="000000"/>
          <w:sz w:val="12"/>
          <w:szCs w:val="12"/>
        </w:rPr>
        <w:t>in caso di impresa individuale dovrà essere indicato il titolare e l’eventuale direttore tecnico, in caso di società in nome collettivo dovranno risultare tutti i soci e il direttore tecnico, in caso di società in accomandita semplice i soci accomandatari e il direttore tecnico, per le altre società tutti i componenti del Consiglio di Amministrazione muniti di potere di rappresentanza,</w:t>
      </w:r>
      <w:r w:rsidR="00F435A4" w:rsidRPr="000D01E9">
        <w:rPr>
          <w:rFonts w:ascii="Arial" w:hAnsi="Arial" w:cs="Arial"/>
          <w:b/>
          <w:i/>
          <w:color w:val="000000"/>
          <w:sz w:val="12"/>
          <w:szCs w:val="12"/>
        </w:rPr>
        <w:t xml:space="preserve"> ivi compresi gli institori e i procuratori generali,</w:t>
      </w:r>
      <w:r w:rsidRPr="000D01E9">
        <w:rPr>
          <w:rFonts w:ascii="Arial" w:hAnsi="Arial" w:cs="Arial"/>
          <w:b/>
          <w:i/>
          <w:color w:val="000000"/>
          <w:sz w:val="12"/>
          <w:szCs w:val="12"/>
        </w:rPr>
        <w:t xml:space="preserve"> il direttore tecnico, il socio unico persona fisica se presente</w:t>
      </w:r>
      <w:r w:rsidR="00384A16" w:rsidRPr="000D01E9">
        <w:rPr>
          <w:rFonts w:ascii="Arial" w:hAnsi="Arial" w:cs="Arial"/>
          <w:b/>
          <w:i/>
          <w:color w:val="000000"/>
          <w:sz w:val="12"/>
          <w:szCs w:val="12"/>
        </w:rPr>
        <w:t xml:space="preserve">, </w:t>
      </w:r>
      <w:r w:rsidR="00F435A4" w:rsidRPr="000D01E9">
        <w:rPr>
          <w:rFonts w:ascii="Arial" w:hAnsi="Arial" w:cs="Arial"/>
          <w:b/>
          <w:i/>
          <w:color w:val="000000"/>
          <w:sz w:val="12"/>
          <w:szCs w:val="12"/>
        </w:rPr>
        <w:t>i c</w:t>
      </w:r>
      <w:r w:rsidR="00384A16" w:rsidRPr="000D01E9">
        <w:rPr>
          <w:rFonts w:ascii="Arial" w:hAnsi="Arial" w:cs="Arial"/>
          <w:b/>
          <w:i/>
          <w:color w:val="000000"/>
          <w:sz w:val="12"/>
          <w:szCs w:val="12"/>
        </w:rPr>
        <w:t>omponenti degli organi con poteri di direzione o di vigilanza o dei soggetti muniti di</w:t>
      </w:r>
      <w:r w:rsidR="00F435A4" w:rsidRPr="000D01E9">
        <w:rPr>
          <w:rFonts w:ascii="Arial" w:hAnsi="Arial" w:cs="Arial"/>
          <w:b/>
          <w:i/>
          <w:color w:val="000000"/>
          <w:sz w:val="12"/>
          <w:szCs w:val="12"/>
        </w:rPr>
        <w:t xml:space="preserve"> </w:t>
      </w:r>
      <w:r w:rsidR="00384A16" w:rsidRPr="000D01E9">
        <w:rPr>
          <w:rFonts w:ascii="Arial" w:hAnsi="Arial" w:cs="Arial"/>
          <w:b/>
          <w:i/>
          <w:color w:val="000000"/>
          <w:sz w:val="12"/>
          <w:szCs w:val="12"/>
        </w:rPr>
        <w:t>poteri di rappresentanza, di direzione o di controllo;</w:t>
      </w:r>
      <w:r w:rsidR="00E62525" w:rsidRPr="000D01E9">
        <w:rPr>
          <w:rFonts w:ascii="Arial" w:hAnsi="Arial" w:cs="Arial"/>
          <w:b/>
          <w:i/>
          <w:color w:val="000000"/>
          <w:sz w:val="12"/>
          <w:szCs w:val="12"/>
        </w:rPr>
        <w:t xml:space="preserve"> </w:t>
      </w:r>
      <w:r w:rsidR="00D81CFE" w:rsidRPr="000D01E9">
        <w:rPr>
          <w:rFonts w:ascii="Arial" w:hAnsi="Arial" w:cs="Arial"/>
          <w:b/>
          <w:i/>
          <w:color w:val="000000"/>
          <w:sz w:val="12"/>
          <w:szCs w:val="12"/>
        </w:rPr>
        <w:t xml:space="preserve">l’amministratore di fatto nelle varie forme societarie; </w:t>
      </w:r>
      <w:r w:rsidR="005E485D" w:rsidRPr="000D01E9">
        <w:rPr>
          <w:rFonts w:ascii="Arial" w:hAnsi="Arial" w:cs="Arial"/>
          <w:b/>
          <w:i/>
          <w:color w:val="000000"/>
          <w:sz w:val="12"/>
          <w:szCs w:val="12"/>
        </w:rPr>
        <w:t>m</w:t>
      </w:r>
      <w:r w:rsidR="00E62525" w:rsidRPr="000D01E9">
        <w:rPr>
          <w:rFonts w:ascii="Arial" w:hAnsi="Arial" w:cs="Arial"/>
          <w:b/>
          <w:i/>
          <w:color w:val="000000"/>
          <w:sz w:val="12"/>
          <w:szCs w:val="12"/>
        </w:rPr>
        <w:t>embri del collegio sindacale (società con sistema tradizionale); membro del comitato per il controllo sulla gestione (società con sistema monistico); membro del consiglio di gestione (società con sistema dualistico);</w:t>
      </w:r>
      <w:r w:rsidR="005E485D" w:rsidRPr="000D01E9">
        <w:rPr>
          <w:rFonts w:ascii="Arial" w:hAnsi="Arial" w:cs="Arial"/>
          <w:b/>
          <w:i/>
          <w:color w:val="000000"/>
          <w:sz w:val="12"/>
          <w:szCs w:val="12"/>
        </w:rPr>
        <w:t xml:space="preserve"> m</w:t>
      </w:r>
      <w:r w:rsidR="00E62525" w:rsidRPr="000D01E9">
        <w:rPr>
          <w:rFonts w:ascii="Arial" w:hAnsi="Arial" w:cs="Arial"/>
          <w:b/>
          <w:i/>
          <w:color w:val="000000"/>
          <w:sz w:val="12"/>
          <w:szCs w:val="12"/>
        </w:rPr>
        <w:t>embro del consiglio di sorveglianza (società con sistema dualistico)</w:t>
      </w:r>
    </w:p>
    <w:p w14:paraId="2517A177" w14:textId="77777777" w:rsidR="000113F1" w:rsidRPr="00E879EF" w:rsidRDefault="000113F1" w:rsidP="000113F1">
      <w:pPr>
        <w:keepNext/>
        <w:keepLines/>
        <w:tabs>
          <w:tab w:val="left" w:pos="2127"/>
          <w:tab w:val="left" w:pos="5245"/>
          <w:tab w:val="left" w:pos="8222"/>
        </w:tabs>
        <w:spacing w:line="264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Cognome/nome 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E879EF">
        <w:rPr>
          <w:rFonts w:ascii="Arial" w:hAnsi="Arial" w:cs="Arial"/>
          <w:i/>
          <w:color w:val="000000"/>
          <w:sz w:val="18"/>
          <w:szCs w:val="18"/>
        </w:rPr>
        <w:t>(indicare qualifica, luogo, data di nascita, residenza e cod. fiscale)</w:t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69A2A63" w14:textId="77777777" w:rsidR="000113F1" w:rsidRPr="008C52B9" w:rsidRDefault="000113F1" w:rsidP="000113F1">
      <w:pPr>
        <w:keepNext/>
        <w:keepLines/>
        <w:spacing w:before="120" w:line="264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0" w:name="Testo18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0"/>
    </w:p>
    <w:p w14:paraId="3358D31F" w14:textId="77777777" w:rsidR="000113F1" w:rsidRPr="00E879EF" w:rsidRDefault="000113F1" w:rsidP="000113F1">
      <w:pPr>
        <w:keepNext/>
        <w:keepLines/>
        <w:widowControl/>
        <w:numPr>
          <w:ilvl w:val="0"/>
          <w:numId w:val="6"/>
        </w:numPr>
        <w:tabs>
          <w:tab w:val="left" w:pos="360"/>
        </w:tabs>
        <w:autoSpaceDE/>
        <w:autoSpaceDN/>
        <w:spacing w:before="120" w:line="264" w:lineRule="auto"/>
        <w:ind w:left="357" w:hanging="357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879EF">
        <w:rPr>
          <w:rFonts w:ascii="Arial" w:hAnsi="Arial" w:cs="Arial"/>
          <w:b/>
          <w:color w:val="000000"/>
          <w:sz w:val="22"/>
          <w:szCs w:val="22"/>
          <w:u w:val="single"/>
        </w:rPr>
        <w:t>Direttore Tecnico:</w:t>
      </w:r>
    </w:p>
    <w:p w14:paraId="71A82277" w14:textId="77777777" w:rsidR="000113F1" w:rsidRPr="00E879EF" w:rsidRDefault="000113F1" w:rsidP="000113F1">
      <w:pPr>
        <w:keepNext/>
        <w:keepLines/>
        <w:tabs>
          <w:tab w:val="left" w:pos="2127"/>
          <w:tab w:val="left" w:pos="5245"/>
          <w:tab w:val="left" w:pos="8222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Cognome/nome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E879EF">
        <w:rPr>
          <w:rFonts w:ascii="Arial" w:hAnsi="Arial" w:cs="Arial"/>
          <w:i/>
          <w:color w:val="000000"/>
          <w:sz w:val="18"/>
          <w:szCs w:val="18"/>
        </w:rPr>
        <w:t>(indicare qualifica, luogo, data di nascita, residenza e cod. fiscale)</w:t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5A3F1B63" w14:textId="77777777" w:rsidR="000113F1" w:rsidRPr="008C52B9" w:rsidRDefault="000113F1" w:rsidP="000113F1">
      <w:pPr>
        <w:keepNext/>
        <w:keepLines/>
        <w:spacing w:before="12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1" w:name="Testo19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1"/>
    </w:p>
    <w:p w14:paraId="420A99A1" w14:textId="6B157904" w:rsidR="000113F1" w:rsidRPr="000D01E9" w:rsidRDefault="005F76CE" w:rsidP="000113F1">
      <w:pPr>
        <w:keepNext/>
        <w:keepLines/>
        <w:widowControl/>
        <w:numPr>
          <w:ilvl w:val="0"/>
          <w:numId w:val="6"/>
        </w:numPr>
        <w:tabs>
          <w:tab w:val="left" w:pos="360"/>
        </w:tabs>
        <w:autoSpaceDE/>
        <w:autoSpaceDN/>
        <w:spacing w:before="120" w:line="264" w:lineRule="auto"/>
        <w:ind w:left="357" w:hanging="357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D01E9">
        <w:rPr>
          <w:rFonts w:ascii="Arial" w:hAnsi="Arial" w:cs="Arial"/>
          <w:b/>
          <w:color w:val="000000"/>
          <w:sz w:val="22"/>
          <w:szCs w:val="22"/>
          <w:u w:val="single"/>
        </w:rPr>
        <w:t>Amministratore di fatto</w:t>
      </w:r>
      <w:r w:rsidR="000113F1" w:rsidRPr="000D01E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2BB48836" w14:textId="77777777" w:rsidR="000113F1" w:rsidRDefault="000113F1" w:rsidP="000113F1">
      <w:pPr>
        <w:keepNext/>
        <w:keepLines/>
        <w:tabs>
          <w:tab w:val="left" w:pos="2127"/>
          <w:tab w:val="left" w:pos="5245"/>
          <w:tab w:val="left" w:pos="8222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167F7E">
        <w:rPr>
          <w:rFonts w:ascii="Tahoma" w:hAnsi="Tahoma" w:cs="Tahoma"/>
          <w:color w:val="000000"/>
          <w:sz w:val="22"/>
          <w:szCs w:val="22"/>
        </w:rPr>
        <w:t xml:space="preserve">Cognome/nome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E879EF">
        <w:rPr>
          <w:rFonts w:ascii="Tahoma" w:hAnsi="Tahoma" w:cs="Tahoma"/>
          <w:i/>
          <w:color w:val="000000"/>
          <w:sz w:val="18"/>
          <w:szCs w:val="18"/>
        </w:rPr>
        <w:t>(indicare qualifica, luogo, data di nascita, residenza e cod. fiscale)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</w:p>
    <w:p w14:paraId="47DA4779" w14:textId="77777777" w:rsidR="000113F1" w:rsidRPr="008C52B9" w:rsidRDefault="000113F1" w:rsidP="000113F1">
      <w:pPr>
        <w:keepNext/>
        <w:keepLines/>
        <w:spacing w:before="120"/>
        <w:ind w:left="357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8C52B9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2" w:name="Testo20"/>
      <w:r w:rsidRPr="008C52B9">
        <w:rPr>
          <w:rFonts w:ascii="Tahoma" w:hAnsi="Tahoma" w:cs="Tahoma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Tahoma" w:hAnsi="Tahoma" w:cs="Tahoma"/>
          <w:b/>
          <w:color w:val="000000"/>
          <w:sz w:val="22"/>
          <w:szCs w:val="22"/>
        </w:rPr>
      </w:r>
      <w:r w:rsidRPr="008C52B9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 w:rsidRPr="008C52B9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bookmarkEnd w:id="12"/>
    </w:p>
    <w:p w14:paraId="11A5C875" w14:textId="7A663275" w:rsidR="009A5233" w:rsidRPr="008E62DC" w:rsidRDefault="000113F1" w:rsidP="008E62DC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0D01E9">
        <w:rPr>
          <w:rFonts w:ascii="Arial" w:hAnsi="Arial" w:cs="Arial"/>
          <w:color w:val="000000"/>
          <w:sz w:val="22"/>
          <w:szCs w:val="22"/>
        </w:rPr>
        <w:lastRenderedPageBreak/>
        <w:t xml:space="preserve">che </w:t>
      </w:r>
      <w:r w:rsidRPr="000D01E9">
        <w:rPr>
          <w:rFonts w:ascii="Arial" w:hAnsi="Arial" w:cs="Arial"/>
          <w:sz w:val="22"/>
          <w:szCs w:val="22"/>
        </w:rPr>
        <w:t>il</w:t>
      </w:r>
      <w:r w:rsidR="008E62DC" w:rsidRPr="000D01E9">
        <w:rPr>
          <w:rFonts w:ascii="Arial" w:hAnsi="Arial" w:cs="Arial"/>
          <w:sz w:val="22"/>
          <w:szCs w:val="22"/>
        </w:rPr>
        <w:t>/i</w:t>
      </w:r>
      <w:r w:rsidRPr="000D01E9">
        <w:rPr>
          <w:rFonts w:ascii="Arial" w:hAnsi="Arial" w:cs="Arial"/>
          <w:sz w:val="22"/>
          <w:szCs w:val="22"/>
        </w:rPr>
        <w:t xml:space="preserve"> s</w:t>
      </w:r>
      <w:r w:rsidR="008E62DC" w:rsidRPr="000D01E9">
        <w:rPr>
          <w:rFonts w:ascii="Arial" w:hAnsi="Arial" w:cs="Arial"/>
          <w:sz w:val="22"/>
          <w:szCs w:val="22"/>
        </w:rPr>
        <w:t>oggetto/i di cui al punto precedente</w:t>
      </w:r>
      <w:r w:rsidRPr="000D01E9">
        <w:rPr>
          <w:rFonts w:ascii="Arial" w:hAnsi="Arial" w:cs="Arial"/>
          <w:sz w:val="22"/>
          <w:szCs w:val="22"/>
        </w:rPr>
        <w:t xml:space="preserve"> e l’impresa rappresentata non incorrono nei motivi</w:t>
      </w:r>
      <w:r w:rsidRPr="008E62DC">
        <w:rPr>
          <w:rFonts w:ascii="Arial" w:hAnsi="Arial" w:cs="Arial"/>
          <w:sz w:val="22"/>
          <w:szCs w:val="22"/>
        </w:rPr>
        <w:t xml:space="preserve"> di esclusione, per la partecipazione alle procedure di affidamento delle concessioni e degli appalti di lavori, forniture e servizi, </w:t>
      </w:r>
      <w:r w:rsidRPr="008E62DC">
        <w:rPr>
          <w:rFonts w:ascii="Arial" w:hAnsi="Arial" w:cs="Arial"/>
          <w:b/>
          <w:bCs/>
          <w:sz w:val="22"/>
          <w:szCs w:val="22"/>
        </w:rPr>
        <w:t xml:space="preserve">indicati </w:t>
      </w:r>
      <w:r w:rsidR="008406C4" w:rsidRPr="008406C4">
        <w:rPr>
          <w:rFonts w:ascii="Arial" w:hAnsi="Arial" w:cs="Arial"/>
          <w:b/>
          <w:bCs/>
          <w:sz w:val="22"/>
          <w:szCs w:val="22"/>
        </w:rPr>
        <w:t xml:space="preserve">all’art. 94 e ss. </w:t>
      </w:r>
      <w:r w:rsidRPr="008E62DC">
        <w:rPr>
          <w:rFonts w:ascii="Arial" w:hAnsi="Arial" w:cs="Arial"/>
          <w:b/>
          <w:bCs/>
          <w:sz w:val="22"/>
          <w:szCs w:val="22"/>
        </w:rPr>
        <w:t xml:space="preserve">Codice dei contratti pubblici </w:t>
      </w:r>
      <w:r w:rsidRPr="008E62DC">
        <w:rPr>
          <w:rFonts w:ascii="Arial" w:hAnsi="Arial" w:cs="Arial"/>
          <w:sz w:val="22"/>
          <w:szCs w:val="22"/>
        </w:rPr>
        <w:t xml:space="preserve">(Decreto Legislativo n. </w:t>
      </w:r>
      <w:r w:rsidR="00E540F7" w:rsidRPr="008E62DC">
        <w:rPr>
          <w:rFonts w:ascii="Arial" w:hAnsi="Arial" w:cs="Arial"/>
          <w:sz w:val="22"/>
          <w:szCs w:val="22"/>
        </w:rPr>
        <w:t>36</w:t>
      </w:r>
      <w:r w:rsidRPr="008E62DC">
        <w:rPr>
          <w:rFonts w:ascii="Arial" w:hAnsi="Arial" w:cs="Arial"/>
          <w:sz w:val="22"/>
          <w:szCs w:val="22"/>
        </w:rPr>
        <w:t xml:space="preserve"> del </w:t>
      </w:r>
      <w:r w:rsidR="00E540F7" w:rsidRPr="008E62DC">
        <w:rPr>
          <w:rFonts w:ascii="Arial" w:hAnsi="Arial" w:cs="Arial"/>
          <w:sz w:val="22"/>
          <w:szCs w:val="22"/>
        </w:rPr>
        <w:t>31</w:t>
      </w:r>
      <w:r w:rsidRPr="008E62DC">
        <w:rPr>
          <w:rFonts w:ascii="Arial" w:hAnsi="Arial" w:cs="Arial"/>
          <w:sz w:val="22"/>
          <w:szCs w:val="22"/>
        </w:rPr>
        <w:t xml:space="preserve"> </w:t>
      </w:r>
      <w:r w:rsidR="00E540F7" w:rsidRPr="008E62DC">
        <w:rPr>
          <w:rFonts w:ascii="Arial" w:hAnsi="Arial" w:cs="Arial"/>
          <w:sz w:val="22"/>
          <w:szCs w:val="22"/>
        </w:rPr>
        <w:t>marzo</w:t>
      </w:r>
      <w:r w:rsidRPr="008E62DC">
        <w:rPr>
          <w:rFonts w:ascii="Arial" w:hAnsi="Arial" w:cs="Arial"/>
          <w:sz w:val="22"/>
          <w:szCs w:val="22"/>
        </w:rPr>
        <w:t xml:space="preserve"> 20</w:t>
      </w:r>
      <w:r w:rsidR="00E540F7" w:rsidRPr="008E62DC">
        <w:rPr>
          <w:rFonts w:ascii="Arial" w:hAnsi="Arial" w:cs="Arial"/>
          <w:sz w:val="22"/>
          <w:szCs w:val="22"/>
        </w:rPr>
        <w:t>23</w:t>
      </w:r>
      <w:r w:rsidRPr="008E62DC">
        <w:rPr>
          <w:rFonts w:ascii="Arial" w:hAnsi="Arial" w:cs="Arial"/>
          <w:sz w:val="22"/>
          <w:szCs w:val="22"/>
        </w:rPr>
        <w:t>);</w:t>
      </w:r>
    </w:p>
    <w:p w14:paraId="1997E4FB" w14:textId="77777777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che nei propri confronti</w:t>
      </w:r>
      <w:r w:rsidRPr="00125EF5">
        <w:rPr>
          <w:rFonts w:ascii="Arial" w:hAnsi="Arial" w:cs="Arial"/>
          <w:sz w:val="22"/>
          <w:szCs w:val="22"/>
        </w:rPr>
        <w:t xml:space="preserve"> non sussistono le cause di divieto, di decadenza o di sospensione di cui all’art. 67 del Decreto Legislativo 6 settembre 2011, n. 159;</w:t>
      </w:r>
    </w:p>
    <w:p w14:paraId="73383238" w14:textId="77777777" w:rsidR="000113F1" w:rsidRPr="00885EA3" w:rsidRDefault="000113F1" w:rsidP="000113F1">
      <w:pPr>
        <w:keepNext/>
        <w:keepLines/>
        <w:widowControl/>
        <w:numPr>
          <w:ilvl w:val="0"/>
          <w:numId w:val="5"/>
        </w:numPr>
        <w:autoSpaceDE/>
        <w:autoSpaceDN/>
        <w:spacing w:before="120" w:after="24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che</w:t>
      </w:r>
      <w:r>
        <w:rPr>
          <w:rFonts w:ascii="Arial" w:hAnsi="Arial" w:cs="Arial"/>
          <w:color w:val="000000"/>
          <w:sz w:val="22"/>
          <w:szCs w:val="22"/>
        </w:rPr>
        <w:t xml:space="preserve"> l’Impresa è in regola con gli adempimenti alle norme in materia di contributi assistenziali eprevidenziali e che pertanto, il D.U.R.C. risulta regolare;</w:t>
      </w:r>
    </w:p>
    <w:p w14:paraId="4DEB81A8" w14:textId="77777777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autoSpaceDE/>
        <w:autoSpaceDN/>
        <w:spacing w:after="24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b/>
          <w:i/>
          <w:color w:val="000000"/>
          <w:sz w:val="22"/>
          <w:szCs w:val="22"/>
        </w:rPr>
        <w:t xml:space="preserve">BARRARE UNA E </w:t>
      </w:r>
      <w:r w:rsidRPr="00E879EF">
        <w:rPr>
          <w:rFonts w:ascii="Arial" w:hAnsi="Arial" w:cs="Arial"/>
          <w:b/>
          <w:i/>
          <w:color w:val="000000"/>
          <w:sz w:val="22"/>
          <w:szCs w:val="22"/>
          <w:u w:val="single"/>
        </w:rPr>
        <w:t>UNA SOLA</w:t>
      </w:r>
      <w:r w:rsidRPr="00E879EF">
        <w:rPr>
          <w:rFonts w:ascii="Arial" w:hAnsi="Arial" w:cs="Arial"/>
          <w:b/>
          <w:i/>
          <w:color w:val="000000"/>
          <w:sz w:val="22"/>
          <w:szCs w:val="22"/>
        </w:rPr>
        <w:t xml:space="preserve"> OPZIONE</w:t>
      </w:r>
      <w:r w:rsidRPr="00E879EF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9360B">
        <w:rPr>
          <w:rFonts w:ascii="Arial" w:hAnsi="Arial" w:cs="Arial"/>
          <w:i/>
          <w:color w:val="000000"/>
          <w:sz w:val="20"/>
        </w:rPr>
        <w:t>ai sensi dell’art.17 della legge 12 marzo 1999 n.68</w:t>
      </w:r>
      <w:r w:rsidRPr="00E879EF">
        <w:rPr>
          <w:rFonts w:ascii="Arial" w:hAnsi="Arial" w:cs="Arial"/>
          <w:color w:val="000000"/>
          <w:sz w:val="22"/>
          <w:szCs w:val="22"/>
        </w:rPr>
        <w:t>):</w:t>
      </w:r>
    </w:p>
    <w:p w14:paraId="5ED9F8D9" w14:textId="77777777" w:rsidR="000113F1" w:rsidRPr="00E879EF" w:rsidRDefault="000113F1" w:rsidP="000113F1">
      <w:pPr>
        <w:keepNext/>
        <w:keepLines/>
        <w:suppressAutoHyphens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C52B9">
        <w:rPr>
          <w:rFonts w:ascii="Arial" w:hAnsi="Arial" w:cs="Arial"/>
          <w:b/>
          <w:color w:val="FF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9"/>
      <w:r w:rsidRPr="008C52B9">
        <w:rPr>
          <w:rFonts w:ascii="Arial" w:hAnsi="Arial" w:cs="Arial"/>
          <w:b/>
          <w:color w:val="FF0000"/>
        </w:rPr>
        <w:instrText xml:space="preserve"> FORMCHECKBOX </w:instrText>
      </w:r>
      <w:r w:rsidR="008406C4">
        <w:rPr>
          <w:rFonts w:ascii="Arial" w:hAnsi="Arial" w:cs="Arial"/>
          <w:b/>
          <w:color w:val="FF0000"/>
        </w:rPr>
      </w:r>
      <w:r w:rsidR="008406C4">
        <w:rPr>
          <w:rFonts w:ascii="Arial" w:hAnsi="Arial" w:cs="Arial"/>
          <w:b/>
          <w:color w:val="FF0000"/>
        </w:rPr>
        <w:fldChar w:fldCharType="separate"/>
      </w:r>
      <w:r w:rsidRPr="008C52B9">
        <w:rPr>
          <w:rFonts w:ascii="Arial" w:hAnsi="Arial" w:cs="Arial"/>
          <w:b/>
          <w:color w:val="FF0000"/>
        </w:rPr>
        <w:fldChar w:fldCharType="end"/>
      </w:r>
      <w:bookmarkEnd w:id="13"/>
      <w:r w:rsidRPr="00E879EF">
        <w:rPr>
          <w:rFonts w:ascii="Arial" w:hAnsi="Arial" w:cs="Arial"/>
          <w:sz w:val="22"/>
          <w:szCs w:val="22"/>
        </w:rPr>
        <w:tab/>
        <w:t xml:space="preserve">di essere in regola con le norme che disciplinano il diritto al lavoro dei disabili di cui alla legge 12/3/1999 n. 68; </w:t>
      </w:r>
    </w:p>
    <w:p w14:paraId="6B2C8F78" w14:textId="77777777" w:rsidR="000113F1" w:rsidRPr="00E879EF" w:rsidRDefault="000113F1" w:rsidP="000113F1">
      <w:pPr>
        <w:keepNext/>
        <w:keepLines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 w:rsidRPr="00E879EF">
        <w:rPr>
          <w:rFonts w:ascii="Arial" w:hAnsi="Arial" w:cs="Arial"/>
          <w:b/>
          <w:i/>
          <w:sz w:val="22"/>
          <w:szCs w:val="22"/>
        </w:rPr>
        <w:t>oppure</w:t>
      </w:r>
    </w:p>
    <w:p w14:paraId="2788EB5A" w14:textId="77777777" w:rsidR="000113F1" w:rsidRPr="00E879EF" w:rsidRDefault="000113F1" w:rsidP="000113F1">
      <w:pPr>
        <w:keepNext/>
        <w:keepLines/>
        <w:spacing w:before="120" w:after="120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>di non essere soggetta agli obblighi di cui alla legge nr. 68/1999 in quanto:</w:t>
      </w:r>
    </w:p>
    <w:p w14:paraId="4AB99FCE" w14:textId="77777777" w:rsidR="000113F1" w:rsidRPr="00E879EF" w:rsidRDefault="000113F1" w:rsidP="000113F1">
      <w:pPr>
        <w:keepNext/>
        <w:keepLines/>
        <w:tabs>
          <w:tab w:val="left" w:pos="426"/>
        </w:tabs>
        <w:suppressAutoHyphens w:val="0"/>
        <w:jc w:val="both"/>
        <w:rPr>
          <w:rFonts w:ascii="Arial" w:hAnsi="Arial" w:cs="Arial"/>
          <w:caps/>
          <w:sz w:val="22"/>
          <w:szCs w:val="22"/>
        </w:rPr>
      </w:pPr>
      <w:r w:rsidRPr="008C52B9">
        <w:rPr>
          <w:rFonts w:ascii="Arial" w:hAnsi="Arial" w:cs="Arial"/>
          <w:b/>
          <w:color w:val="FF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0"/>
      <w:r w:rsidRPr="008C52B9">
        <w:rPr>
          <w:rFonts w:ascii="Arial" w:hAnsi="Arial" w:cs="Arial"/>
          <w:b/>
          <w:color w:val="FF0000"/>
        </w:rPr>
        <w:instrText xml:space="preserve"> FORMCHECKBOX </w:instrText>
      </w:r>
      <w:r w:rsidR="008406C4">
        <w:rPr>
          <w:rFonts w:ascii="Arial" w:hAnsi="Arial" w:cs="Arial"/>
          <w:b/>
          <w:color w:val="FF0000"/>
        </w:rPr>
      </w:r>
      <w:r w:rsidR="008406C4">
        <w:rPr>
          <w:rFonts w:ascii="Arial" w:hAnsi="Arial" w:cs="Arial"/>
          <w:b/>
          <w:color w:val="FF0000"/>
        </w:rPr>
        <w:fldChar w:fldCharType="separate"/>
      </w:r>
      <w:r w:rsidRPr="008C52B9">
        <w:rPr>
          <w:rFonts w:ascii="Arial" w:hAnsi="Arial" w:cs="Arial"/>
          <w:b/>
          <w:color w:val="FF0000"/>
        </w:rPr>
        <w:fldChar w:fldCharType="end"/>
      </w:r>
      <w:bookmarkEnd w:id="14"/>
      <w:r w:rsidRPr="00E879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 un organico inferiore a</w:t>
      </w:r>
      <w:r w:rsidRPr="00E879EF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dipendenti</w:t>
      </w:r>
      <w:r w:rsidRPr="00E879EF">
        <w:rPr>
          <w:rFonts w:ascii="Arial" w:hAnsi="Arial" w:cs="Arial"/>
          <w:sz w:val="22"/>
          <w:szCs w:val="22"/>
        </w:rPr>
        <w:t>;</w:t>
      </w:r>
    </w:p>
    <w:p w14:paraId="4E347FF2" w14:textId="77777777" w:rsidR="000113F1" w:rsidRPr="00E879EF" w:rsidRDefault="000113F1" w:rsidP="000113F1">
      <w:pPr>
        <w:keepNext/>
        <w:keepLines/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2B9">
        <w:rPr>
          <w:rFonts w:ascii="Arial" w:hAnsi="Arial" w:cs="Arial"/>
          <w:color w:val="FF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11"/>
      <w:r w:rsidRPr="008C52B9">
        <w:rPr>
          <w:rFonts w:ascii="Arial" w:hAnsi="Arial" w:cs="Arial"/>
          <w:color w:val="FF0000"/>
        </w:rPr>
        <w:instrText xml:space="preserve"> FORMCHECKBOX </w:instrText>
      </w:r>
      <w:r w:rsidR="008406C4">
        <w:rPr>
          <w:rFonts w:ascii="Arial" w:hAnsi="Arial" w:cs="Arial"/>
          <w:color w:val="FF0000"/>
        </w:rPr>
      </w:r>
      <w:r w:rsidR="008406C4">
        <w:rPr>
          <w:rFonts w:ascii="Arial" w:hAnsi="Arial" w:cs="Arial"/>
          <w:color w:val="FF0000"/>
        </w:rPr>
        <w:fldChar w:fldCharType="separate"/>
      </w:r>
      <w:r w:rsidRPr="008C52B9">
        <w:rPr>
          <w:rFonts w:ascii="Arial" w:hAnsi="Arial" w:cs="Arial"/>
          <w:color w:val="FF0000"/>
        </w:rPr>
        <w:fldChar w:fldCharType="end"/>
      </w:r>
      <w:bookmarkEnd w:id="15"/>
      <w:r w:rsidRPr="00E879EF">
        <w:rPr>
          <w:rFonts w:ascii="Arial" w:hAnsi="Arial" w:cs="Arial"/>
          <w:sz w:val="22"/>
          <w:szCs w:val="22"/>
        </w:rPr>
        <w:t xml:space="preserve"> </w:t>
      </w:r>
      <w:r w:rsidRPr="00E879EF">
        <w:rPr>
          <w:rFonts w:ascii="Arial" w:hAnsi="Arial" w:cs="Arial"/>
          <w:sz w:val="22"/>
          <w:szCs w:val="22"/>
        </w:rPr>
        <w:tab/>
      </w:r>
      <w:r w:rsidRPr="00885EA3">
        <w:rPr>
          <w:rFonts w:ascii="Arial" w:hAnsi="Arial" w:cs="Arial"/>
          <w:sz w:val="22"/>
          <w:szCs w:val="22"/>
        </w:rPr>
        <w:t>ha un organico compreso tra 15 e 35 dipendenti, ovvero superiore a 35 dipendenti e non ha effettuato nuove assunzioni dopo il 28.01.2000, ecc.):</w:t>
      </w:r>
    </w:p>
    <w:p w14:paraId="4F1D4626" w14:textId="77777777" w:rsidR="000113F1" w:rsidRPr="00885EA3" w:rsidRDefault="000113F1" w:rsidP="000113F1">
      <w:pPr>
        <w:pStyle w:val="Paragrafoelenco"/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6" w:hanging="426"/>
      </w:pPr>
      <w:r w:rsidRPr="00710CA0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2"/>
      <w:r w:rsidRPr="00710CA0">
        <w:rPr>
          <w:rFonts w:ascii="Arial" w:hAnsi="Arial" w:cs="Arial"/>
          <w:color w:val="FF0000"/>
          <w:sz w:val="24"/>
          <w:szCs w:val="24"/>
        </w:rPr>
        <w:instrText xml:space="preserve"> FORMCHECKBOX </w:instrText>
      </w:r>
      <w:r w:rsidR="008406C4">
        <w:rPr>
          <w:rFonts w:ascii="Arial" w:hAnsi="Arial" w:cs="Arial"/>
          <w:color w:val="FF0000"/>
          <w:sz w:val="24"/>
          <w:szCs w:val="24"/>
        </w:rPr>
      </w:r>
      <w:r w:rsidR="008406C4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710CA0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16"/>
      <w:r>
        <w:rPr>
          <w:rFonts w:ascii="Arial" w:hAnsi="Arial" w:cs="Arial"/>
        </w:rPr>
        <w:tab/>
      </w:r>
      <w:r w:rsidRPr="00885EA3">
        <w:rPr>
          <w:rFonts w:ascii="Arial" w:hAnsi="Arial" w:cs="Arial"/>
        </w:rPr>
        <w:t>ha un organico compreso tra 15 e 35 dipendenti, ovvero superiore a 35 dipendenti ed ha effettuato nuove assunzioni dopo il 28.01.2000 nel pieno rispetto delle prescrizioni normative che disciplinano il diritto al lavoro dei disabili;</w:t>
      </w:r>
    </w:p>
    <w:p w14:paraId="3118F47A" w14:textId="77777777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 xml:space="preserve">che nei confronti dell’impresa non è stata applicata la sanzione interdittiva di cui all’articolo 9, comma 2, lettera c), del Decreto Legislativo dell’8 giugno 2001 n.231 o altra sanzione che comporta il divieto di contrarre con la pubblica amministrazione compresi i provvedimenti interdettivi </w:t>
      </w:r>
      <w:r w:rsidRPr="00331BDC">
        <w:rPr>
          <w:rFonts w:ascii="Arial" w:hAnsi="Arial" w:cs="Arial"/>
          <w:sz w:val="22"/>
          <w:szCs w:val="22"/>
        </w:rPr>
        <w:t>di cui all'articolo 14 del D.</w:t>
      </w:r>
      <w:r>
        <w:rPr>
          <w:rFonts w:ascii="Arial" w:hAnsi="Arial" w:cs="Arial"/>
          <w:sz w:val="22"/>
          <w:szCs w:val="22"/>
        </w:rPr>
        <w:t>L</w:t>
      </w:r>
      <w:r w:rsidRPr="00331BDC">
        <w:rPr>
          <w:rFonts w:ascii="Arial" w:hAnsi="Arial" w:cs="Arial"/>
          <w:sz w:val="22"/>
          <w:szCs w:val="22"/>
        </w:rPr>
        <w:t>gs</w:t>
      </w:r>
      <w:r>
        <w:rPr>
          <w:rFonts w:ascii="Arial" w:hAnsi="Arial" w:cs="Arial"/>
          <w:sz w:val="22"/>
          <w:szCs w:val="22"/>
        </w:rPr>
        <w:t>.</w:t>
      </w:r>
      <w:r w:rsidRPr="00331BDC">
        <w:rPr>
          <w:rFonts w:ascii="Arial" w:hAnsi="Arial" w:cs="Arial"/>
          <w:sz w:val="22"/>
          <w:szCs w:val="22"/>
        </w:rPr>
        <w:t xml:space="preserve"> 9 aprile 2008, n. 81;</w:t>
      </w:r>
    </w:p>
    <w:p w14:paraId="2567A98A" w14:textId="77777777" w:rsidR="000113F1" w:rsidRPr="00E879EF" w:rsidRDefault="000113F1" w:rsidP="000113F1">
      <w:pPr>
        <w:pStyle w:val="Corpodeltesto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>di essere conoscenza che, fermo restando quanto previsto dall’art. 76 del D.P.R. n. 445/</w:t>
      </w:r>
      <w:r>
        <w:rPr>
          <w:rFonts w:ascii="Arial" w:hAnsi="Arial" w:cs="Arial"/>
          <w:sz w:val="22"/>
          <w:szCs w:val="22"/>
        </w:rPr>
        <w:t>20</w:t>
      </w:r>
      <w:r w:rsidRPr="00E879EF">
        <w:rPr>
          <w:rFonts w:ascii="Arial" w:hAnsi="Arial" w:cs="Arial"/>
          <w:sz w:val="22"/>
          <w:szCs w:val="22"/>
        </w:rPr>
        <w:t>00, sulle sanzioni penali in cui può andare incontro per le ipotesi di falsità in atti e dichiarazioni mendaci ivi indicate, qualora dal controllo sul contenuto della presente dichiarazione sostitutiva effettuato dalla Fondazione (art. 71 del D.P.R. n. 445/00) emerga la non veridicità del contenuto della stessa, il dichiarante decade dai benefici eventualmente conseguenti al provvedimento emanato sulla base della dichiarazione non veritiera (art. 75 del D.P.R. n. 445/</w:t>
      </w:r>
      <w:r>
        <w:rPr>
          <w:rFonts w:ascii="Arial" w:hAnsi="Arial" w:cs="Arial"/>
          <w:sz w:val="22"/>
          <w:szCs w:val="22"/>
        </w:rPr>
        <w:t>20</w:t>
      </w:r>
      <w:r w:rsidRPr="00E879EF">
        <w:rPr>
          <w:rFonts w:ascii="Arial" w:hAnsi="Arial" w:cs="Arial"/>
          <w:sz w:val="22"/>
          <w:szCs w:val="22"/>
        </w:rPr>
        <w:t>00).</w:t>
      </w:r>
    </w:p>
    <w:p w14:paraId="14DFD5F9" w14:textId="77777777" w:rsidR="000113F1" w:rsidRDefault="000113F1" w:rsidP="000113F1">
      <w:pPr>
        <w:pStyle w:val="Corpodeltesto"/>
        <w:numPr>
          <w:ilvl w:val="0"/>
          <w:numId w:val="5"/>
        </w:numPr>
        <w:tabs>
          <w:tab w:val="center" w:pos="6804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 xml:space="preserve">Dichiara inoltre di avere preso visione dell’informativa di cui all’art. 13 </w:t>
      </w:r>
      <w:r w:rsidRPr="00694410">
        <w:rPr>
          <w:rFonts w:ascii="Arial" w:eastAsia="Book Antiqua" w:hAnsi="Arial" w:cs="Arial"/>
          <w:sz w:val="22"/>
          <w:szCs w:val="22"/>
        </w:rPr>
        <w:t>del Regolamento UE n.</w:t>
      </w:r>
      <w:r>
        <w:rPr>
          <w:rFonts w:ascii="Arial" w:eastAsia="Book Antiqua" w:hAnsi="Arial" w:cs="Arial"/>
          <w:sz w:val="22"/>
          <w:szCs w:val="22"/>
        </w:rPr>
        <w:t xml:space="preserve"> </w:t>
      </w:r>
      <w:r w:rsidRPr="00694410">
        <w:rPr>
          <w:rFonts w:ascii="Arial" w:eastAsia="Book Antiqua" w:hAnsi="Arial" w:cs="Arial"/>
          <w:sz w:val="22"/>
          <w:szCs w:val="22"/>
        </w:rPr>
        <w:t>679/2016</w:t>
      </w:r>
      <w:r w:rsidRPr="00694410">
        <w:rPr>
          <w:rFonts w:ascii="Arial" w:hAnsi="Arial" w:cs="Arial"/>
          <w:sz w:val="22"/>
          <w:szCs w:val="22"/>
        </w:rPr>
        <w:t>,</w:t>
      </w:r>
      <w:r w:rsidRPr="00E879EF">
        <w:rPr>
          <w:rFonts w:ascii="Arial" w:hAnsi="Arial" w:cs="Arial"/>
          <w:sz w:val="22"/>
          <w:szCs w:val="22"/>
        </w:rPr>
        <w:t xml:space="preserve"> allegata alla presente dichiarazione:</w:t>
      </w:r>
    </w:p>
    <w:p w14:paraId="6A2065D4" w14:textId="03E382F8" w:rsidR="000113F1" w:rsidRPr="00E879EF" w:rsidRDefault="000113F1" w:rsidP="000113F1">
      <w:pPr>
        <w:keepNext/>
        <w:keepLines/>
        <w:tabs>
          <w:tab w:val="left" w:pos="7371"/>
        </w:tabs>
        <w:spacing w:before="80" w:after="24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DATA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A46AFE"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9EF">
        <w:rPr>
          <w:rFonts w:ascii="Arial" w:hAnsi="Arial" w:cs="Arial"/>
          <w:color w:val="000000"/>
          <w:sz w:val="22"/>
          <w:szCs w:val="22"/>
        </w:rPr>
        <w:t>FIRMA</w:t>
      </w:r>
    </w:p>
    <w:p w14:paraId="38663637" w14:textId="12A00449" w:rsidR="000113F1" w:rsidRPr="008218E0" w:rsidRDefault="00F80343" w:rsidP="000113F1">
      <w:pPr>
        <w:keepNext/>
        <w:keepLines/>
        <w:tabs>
          <w:tab w:val="left" w:pos="7371"/>
        </w:tabs>
        <w:spacing w:line="264" w:lineRule="auto"/>
        <w:jc w:val="both"/>
        <w:rPr>
          <w:rFonts w:ascii="Arial" w:hAnsi="Arial" w:cs="Arial"/>
          <w:color w:val="000000"/>
          <w:sz w:val="10"/>
          <w:szCs w:val="10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 w:rsidR="000113F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 w:rsidR="00A46AFE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instrText xml:space="preserve"> FORMTEXT </w:instrTex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separate"/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end"/>
      </w:r>
      <w:r w:rsidR="00A46AFE" w:rsidRPr="00A46AFE">
        <w:rPr>
          <w:rFonts w:ascii="Arial" w:hAnsi="Arial" w:cs="Arial"/>
          <w:bCs/>
          <w:color w:val="000000"/>
          <w:sz w:val="22"/>
          <w:szCs w:val="22"/>
          <w:u w:val="single"/>
        </w:rPr>
        <w:t>_</w:t>
      </w:r>
      <w:r w:rsidR="00A46AFE">
        <w:rPr>
          <w:rFonts w:ascii="Arial" w:hAnsi="Arial" w:cs="Arial"/>
          <w:bCs/>
          <w:color w:val="000000"/>
          <w:sz w:val="22"/>
          <w:szCs w:val="22"/>
          <w:u w:val="single"/>
        </w:rPr>
        <w:t>___________</w:t>
      </w:r>
      <w:r w:rsidR="00A46AFE" w:rsidRPr="00A46AFE">
        <w:rPr>
          <w:rFonts w:ascii="Arial" w:hAnsi="Arial" w:cs="Arial"/>
          <w:bCs/>
          <w:color w:val="000000"/>
          <w:sz w:val="22"/>
          <w:szCs w:val="22"/>
          <w:u w:val="single"/>
        </w:rPr>
        <w:t>________________</w:t>
      </w:r>
    </w:p>
    <w:p w14:paraId="443AAEC7" w14:textId="77777777" w:rsidR="000113F1" w:rsidRPr="004221EA" w:rsidRDefault="000113F1" w:rsidP="000113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spacing w:before="120" w:line="264" w:lineRule="auto"/>
        <w:jc w:val="both"/>
        <w:rPr>
          <w:rFonts w:ascii="Arial" w:hAnsi="Arial" w:cs="Arial"/>
          <w:b/>
          <w:color w:val="000000"/>
          <w:sz w:val="20"/>
        </w:rPr>
      </w:pPr>
      <w:r w:rsidRPr="004221EA">
        <w:rPr>
          <w:rFonts w:ascii="Arial" w:hAnsi="Arial" w:cs="Arial"/>
          <w:b/>
          <w:color w:val="000000"/>
          <w:sz w:val="20"/>
        </w:rPr>
        <w:t>MODALIT</w:t>
      </w:r>
      <w:r>
        <w:rPr>
          <w:rFonts w:ascii="Arial" w:hAnsi="Arial" w:cs="Arial"/>
          <w:b/>
          <w:color w:val="000000"/>
          <w:sz w:val="20"/>
        </w:rPr>
        <w:t xml:space="preserve">À </w:t>
      </w:r>
      <w:r w:rsidRPr="004221EA">
        <w:rPr>
          <w:rFonts w:ascii="Arial" w:hAnsi="Arial" w:cs="Arial"/>
          <w:b/>
          <w:color w:val="000000"/>
          <w:sz w:val="20"/>
        </w:rPr>
        <w:t>DI SOTTOSCRIZIONE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1A4FD71F" w14:textId="77777777" w:rsidR="000113F1" w:rsidRDefault="000113F1" w:rsidP="000113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jc w:val="both"/>
        <w:rPr>
          <w:rFonts w:ascii="Arial" w:hAnsi="Arial" w:cs="Arial"/>
          <w:color w:val="000000"/>
          <w:sz w:val="20"/>
        </w:rPr>
      </w:pPr>
      <w:r w:rsidRPr="004221EA">
        <w:rPr>
          <w:rFonts w:ascii="Arial" w:hAnsi="Arial" w:cs="Arial"/>
          <w:b/>
          <w:color w:val="000000"/>
          <w:sz w:val="20"/>
        </w:rPr>
        <w:t xml:space="preserve">Sottoscrizione con firma autografa: </w:t>
      </w:r>
      <w:r w:rsidRPr="004221EA">
        <w:rPr>
          <w:rFonts w:ascii="Arial" w:hAnsi="Arial" w:cs="Arial"/>
          <w:color w:val="000000"/>
          <w:sz w:val="20"/>
        </w:rPr>
        <w:t xml:space="preserve">Ai sensi dell’art.38 D.P.R. 445 del 28 dicembre 2000, la dichiarazione è sottoscritta dall’interessato e inviata unitamente alla copia fotostatica, non autenticata, di un documento di identità del sottoscrittore. </w:t>
      </w:r>
    </w:p>
    <w:p w14:paraId="03FC770A" w14:textId="77777777" w:rsidR="000113F1" w:rsidRPr="008218E0" w:rsidRDefault="000113F1" w:rsidP="000113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jc w:val="both"/>
        <w:rPr>
          <w:rFonts w:ascii="Arial" w:hAnsi="Arial" w:cs="Arial"/>
          <w:i/>
          <w:color w:val="000000"/>
          <w:sz w:val="20"/>
        </w:rPr>
      </w:pPr>
      <w:r w:rsidRPr="008218E0">
        <w:rPr>
          <w:rFonts w:ascii="Arial" w:hAnsi="Arial" w:cs="Arial"/>
          <w:i/>
          <w:color w:val="000000"/>
          <w:sz w:val="20"/>
        </w:rPr>
        <w:t>e/o</w:t>
      </w:r>
    </w:p>
    <w:p w14:paraId="647F9AB4" w14:textId="533E8619" w:rsidR="000113F1" w:rsidRDefault="000113F1" w:rsidP="00E540F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4221EA">
        <w:rPr>
          <w:rFonts w:ascii="Arial" w:hAnsi="Arial" w:cs="Arial"/>
          <w:b/>
          <w:color w:val="000000"/>
          <w:sz w:val="20"/>
        </w:rPr>
        <w:t xml:space="preserve">Sottoscrizione con firma </w:t>
      </w:r>
      <w:r w:rsidRPr="008218E0">
        <w:rPr>
          <w:rFonts w:ascii="Arial" w:hAnsi="Arial" w:cs="Arial"/>
          <w:color w:val="000000"/>
          <w:sz w:val="20"/>
        </w:rPr>
        <w:t>digital</w:t>
      </w:r>
      <w:r>
        <w:rPr>
          <w:rFonts w:ascii="Arial" w:hAnsi="Arial" w:cs="Arial"/>
          <w:color w:val="000000"/>
          <w:sz w:val="20"/>
        </w:rPr>
        <w:t>e</w:t>
      </w:r>
      <w:r w:rsidRPr="008218E0">
        <w:rPr>
          <w:rFonts w:ascii="Arial" w:hAnsi="Arial" w:cs="Arial"/>
          <w:color w:val="000000"/>
          <w:sz w:val="20"/>
        </w:rPr>
        <w:t xml:space="preserve"> ai sensi del ai sensi e per gli effetti del D.Lgs n. 82/2005 “Codice dell’Amministrazione digitale” e s.m.i.</w:t>
      </w:r>
    </w:p>
    <w:p w14:paraId="0E5ED5A4" w14:textId="77777777" w:rsidR="006E67BA" w:rsidRDefault="006E67BA" w:rsidP="000113F1">
      <w:pPr>
        <w:pStyle w:val="Corpodeltesto"/>
        <w:tabs>
          <w:tab w:val="center" w:pos="6804"/>
        </w:tabs>
        <w:spacing w:before="120" w:after="0"/>
        <w:rPr>
          <w:rFonts w:ascii="Arial" w:hAnsi="Arial" w:cs="Arial"/>
          <w:sz w:val="22"/>
          <w:szCs w:val="22"/>
        </w:rPr>
      </w:pPr>
    </w:p>
    <w:p w14:paraId="4BF76E15" w14:textId="77777777" w:rsidR="009A5233" w:rsidRDefault="009A5233" w:rsidP="000113F1">
      <w:pPr>
        <w:pStyle w:val="Corpodeltesto"/>
        <w:tabs>
          <w:tab w:val="center" w:pos="6804"/>
        </w:tabs>
        <w:spacing w:before="120" w:after="0"/>
        <w:rPr>
          <w:rFonts w:ascii="Arial" w:hAnsi="Arial" w:cs="Arial"/>
          <w:sz w:val="22"/>
          <w:szCs w:val="22"/>
        </w:rPr>
      </w:pPr>
    </w:p>
    <w:p w14:paraId="354C16DC" w14:textId="77777777" w:rsidR="009A5233" w:rsidRDefault="009A5233" w:rsidP="000113F1">
      <w:pPr>
        <w:pStyle w:val="Corpodeltesto"/>
        <w:tabs>
          <w:tab w:val="center" w:pos="6804"/>
        </w:tabs>
        <w:spacing w:before="120" w:after="0"/>
        <w:rPr>
          <w:rFonts w:ascii="Arial" w:hAnsi="Arial" w:cs="Arial"/>
          <w:sz w:val="22"/>
          <w:szCs w:val="22"/>
        </w:rPr>
      </w:pPr>
    </w:p>
    <w:p w14:paraId="7E04AD58" w14:textId="77777777" w:rsidR="009A5233" w:rsidRDefault="009A5233" w:rsidP="009A5233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8931"/>
        </w:tabs>
        <w:spacing w:line="264" w:lineRule="auto"/>
        <w:ind w:firstLine="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>Dichiarazione trattamento dati personali</w:t>
      </w:r>
    </w:p>
    <w:p w14:paraId="147AF35F" w14:textId="77777777" w:rsidR="009A5233" w:rsidRPr="003B236D" w:rsidRDefault="009A5233" w:rsidP="009A5233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5387"/>
          <w:tab w:val="right" w:pos="8931"/>
        </w:tabs>
        <w:spacing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(D. Lgs. 30 giugno 2003, nr. 196 e s.m.i e regolamento Ue 24/4/2016 nr. 2016/679/UE)</w:t>
      </w:r>
    </w:p>
    <w:p w14:paraId="4BD7344A" w14:textId="77777777" w:rsidR="009A5233" w:rsidRDefault="009A5233" w:rsidP="009A5233">
      <w:pPr>
        <w:jc w:val="both"/>
        <w:rPr>
          <w:rFonts w:ascii="Arial" w:hAnsi="Arial" w:cs="Arial"/>
          <w:sz w:val="22"/>
          <w:szCs w:val="22"/>
        </w:rPr>
      </w:pPr>
    </w:p>
    <w:p w14:paraId="19FDDE3E" w14:textId="77777777" w:rsidR="009A5233" w:rsidRPr="00710CA0" w:rsidRDefault="009A5233" w:rsidP="009A5233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3B439E75" w14:textId="77777777" w:rsidR="009A5233" w:rsidRPr="001D219E" w:rsidRDefault="009A5233" w:rsidP="009A5233">
      <w:pPr>
        <w:spacing w:before="43"/>
        <w:ind w:left="2124" w:right="1841"/>
        <w:jc w:val="center"/>
        <w:rPr>
          <w:rFonts w:ascii="Arial" w:hAnsi="Arial" w:cs="Arial"/>
          <w:b/>
          <w:smallCaps/>
          <w:spacing w:val="-1"/>
          <w:sz w:val="20"/>
        </w:rPr>
      </w:pPr>
      <w:r w:rsidRPr="001D219E">
        <w:rPr>
          <w:rFonts w:ascii="Arial" w:hAnsi="Arial" w:cs="Arial"/>
          <w:b/>
          <w:smallCaps/>
          <w:spacing w:val="-1"/>
          <w:w w:val="95"/>
          <w:sz w:val="20"/>
        </w:rPr>
        <w:t>Informativa</w:t>
      </w:r>
      <w:r w:rsidRPr="001D219E">
        <w:rPr>
          <w:rFonts w:ascii="Arial" w:hAnsi="Arial" w:cs="Arial"/>
          <w:b/>
          <w:smallCaps/>
          <w:spacing w:val="22"/>
          <w:w w:val="99"/>
          <w:sz w:val="20"/>
        </w:rPr>
        <w:t xml:space="preserve"> </w:t>
      </w:r>
      <w:r w:rsidRPr="001D219E">
        <w:rPr>
          <w:rFonts w:ascii="Arial" w:hAnsi="Arial" w:cs="Arial"/>
          <w:b/>
          <w:smallCaps/>
          <w:spacing w:val="-1"/>
          <w:sz w:val="20"/>
        </w:rPr>
        <w:t>Fornitori</w:t>
      </w:r>
    </w:p>
    <w:p w14:paraId="2C22AF3E" w14:textId="77777777" w:rsidR="009A5233" w:rsidRPr="001D219E" w:rsidRDefault="009A5233" w:rsidP="009A5233">
      <w:pPr>
        <w:spacing w:before="43"/>
        <w:ind w:left="1701" w:right="849"/>
        <w:jc w:val="center"/>
        <w:rPr>
          <w:rFonts w:ascii="Arial" w:eastAsia="Book Antiqua" w:hAnsi="Arial" w:cs="Arial"/>
          <w:i/>
          <w:color w:val="000000"/>
          <w:sz w:val="18"/>
          <w:szCs w:val="18"/>
        </w:rPr>
      </w:pP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ai</w:t>
      </w:r>
      <w:r w:rsidRPr="001D219E">
        <w:rPr>
          <w:rFonts w:ascii="Arial" w:eastAsia="Book Antiqua" w:hAnsi="Arial" w:cs="Arial"/>
          <w:i/>
          <w:color w:val="000000"/>
          <w:spacing w:val="1"/>
          <w:sz w:val="18"/>
          <w:szCs w:val="18"/>
        </w:rPr>
        <w:t xml:space="preserve"> 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sensi</w:t>
      </w:r>
      <w:r w:rsidRPr="001D219E">
        <w:rPr>
          <w:rFonts w:ascii="Arial" w:eastAsia="Book Antiqua" w:hAnsi="Arial" w:cs="Arial"/>
          <w:i/>
          <w:color w:val="000000"/>
          <w:spacing w:val="1"/>
          <w:sz w:val="18"/>
          <w:szCs w:val="18"/>
        </w:rPr>
        <w:t xml:space="preserve"> 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del vigente Codice Privacy</w:t>
      </w:r>
      <w:r w:rsidRPr="001D219E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</w:rPr>
        <w:t xml:space="preserve"> (Decreto legislativo 30 giugno 2003, n. 196 e successive modificazioni) e del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 xml:space="preserve"> </w:t>
      </w:r>
      <w:r w:rsidRPr="001D219E">
        <w:rPr>
          <w:rFonts w:ascii="Arial" w:eastAsia="Calibri" w:hAnsi="Arial" w:cs="Arial"/>
          <w:bCs/>
          <w:i/>
          <w:iCs/>
          <w:color w:val="000000"/>
          <w:sz w:val="18"/>
          <w:szCs w:val="18"/>
          <w:shd w:val="clear" w:color="auto" w:fill="FFFFFF"/>
        </w:rPr>
        <w:t>Regolamento Ue</w:t>
      </w:r>
      <w:r w:rsidRPr="001D219E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</w:rPr>
        <w:t> 27 aprile 2016 n. 2016/679/UE</w:t>
      </w:r>
    </w:p>
    <w:p w14:paraId="49A9B4F7" w14:textId="77777777" w:rsidR="009A5233" w:rsidRPr="001D219E" w:rsidRDefault="009A5233" w:rsidP="009A5233">
      <w:pPr>
        <w:spacing w:line="198" w:lineRule="exact"/>
        <w:ind w:left="1418" w:right="707"/>
        <w:jc w:val="center"/>
        <w:rPr>
          <w:rFonts w:ascii="Arial" w:eastAsia="Book Antiqua" w:hAnsi="Arial" w:cs="Arial"/>
          <w:sz w:val="20"/>
        </w:rPr>
      </w:pPr>
    </w:p>
    <w:p w14:paraId="0E904099" w14:textId="77777777" w:rsidR="009A5233" w:rsidRPr="001D219E" w:rsidRDefault="009A5233" w:rsidP="009A5233">
      <w:pPr>
        <w:spacing w:line="276" w:lineRule="auto"/>
        <w:ind w:left="39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ai sensi dell’articolo 13 del Regolamento UE n.679/2016 relativo alla protezione delle persone fisiche con riguardo al trattamento dei dati personali, nonché alla libera circolazione di tali dati, La informiamo che i Suoi dai personali, forniti alla nostra Fondazione in qualità di “Titolare”, sia preventivamente all’instaurazione del rapporto di lavoro sia nel corso di questo, (congiuntamente i “Dati Personali”), saranno trattati per le seguenti modalità e finalità:</w:t>
      </w:r>
    </w:p>
    <w:p w14:paraId="4F0AF164" w14:textId="77777777" w:rsidR="009A5233" w:rsidRPr="001D219E" w:rsidRDefault="009A5233" w:rsidP="009A5233">
      <w:pPr>
        <w:spacing w:before="6" w:line="276" w:lineRule="auto"/>
        <w:jc w:val="both"/>
        <w:rPr>
          <w:rFonts w:ascii="Arial" w:eastAsia="Book Antiqua" w:hAnsi="Arial" w:cs="Arial"/>
          <w:sz w:val="20"/>
        </w:rPr>
      </w:pPr>
    </w:p>
    <w:p w14:paraId="71DB71ED" w14:textId="77777777" w:rsidR="009A5233" w:rsidRPr="001D219E" w:rsidRDefault="009A5233" w:rsidP="009A5233">
      <w:pPr>
        <w:pStyle w:val="Titolo5"/>
        <w:keepNext w:val="0"/>
        <w:numPr>
          <w:ilvl w:val="0"/>
          <w:numId w:val="8"/>
        </w:numPr>
        <w:suppressAutoHyphens w:val="0"/>
        <w:autoSpaceDE/>
        <w:autoSpaceDN/>
        <w:spacing w:line="276" w:lineRule="auto"/>
        <w:ind w:left="1276" w:hanging="472"/>
        <w:jc w:val="both"/>
        <w:textAlignment w:val="auto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219E">
        <w:rPr>
          <w:sz w:val="20"/>
          <w:szCs w:val="20"/>
        </w:rPr>
        <w:t>Finalità</w:t>
      </w:r>
      <w:r w:rsidRPr="001D219E">
        <w:rPr>
          <w:spacing w:val="-4"/>
          <w:sz w:val="20"/>
          <w:szCs w:val="20"/>
        </w:rPr>
        <w:t xml:space="preserve"> </w:t>
      </w:r>
      <w:r w:rsidRPr="001D219E">
        <w:rPr>
          <w:sz w:val="20"/>
          <w:szCs w:val="20"/>
        </w:rPr>
        <w:t>e</w:t>
      </w:r>
      <w:r w:rsidRPr="001D219E">
        <w:rPr>
          <w:spacing w:val="-3"/>
          <w:sz w:val="20"/>
          <w:szCs w:val="20"/>
        </w:rPr>
        <w:t xml:space="preserve"> </w:t>
      </w:r>
      <w:r w:rsidRPr="001D219E">
        <w:rPr>
          <w:spacing w:val="-1"/>
          <w:sz w:val="20"/>
          <w:szCs w:val="20"/>
        </w:rPr>
        <w:t>Modalità</w:t>
      </w:r>
      <w:r w:rsidRPr="001D219E">
        <w:rPr>
          <w:spacing w:val="-3"/>
          <w:sz w:val="20"/>
          <w:szCs w:val="20"/>
        </w:rPr>
        <w:t xml:space="preserve"> </w:t>
      </w:r>
      <w:r w:rsidRPr="001D219E">
        <w:rPr>
          <w:spacing w:val="-1"/>
          <w:sz w:val="20"/>
          <w:szCs w:val="20"/>
        </w:rPr>
        <w:t>del</w:t>
      </w:r>
      <w:r w:rsidRPr="001D219E">
        <w:rPr>
          <w:spacing w:val="-4"/>
          <w:sz w:val="20"/>
          <w:szCs w:val="20"/>
        </w:rPr>
        <w:t xml:space="preserve"> </w:t>
      </w:r>
      <w:r w:rsidRPr="001D219E">
        <w:rPr>
          <w:spacing w:val="-1"/>
          <w:sz w:val="20"/>
          <w:szCs w:val="20"/>
        </w:rPr>
        <w:t>trattamento.</w:t>
      </w:r>
    </w:p>
    <w:p w14:paraId="0AAE80D2" w14:textId="77777777" w:rsidR="009A5233" w:rsidRPr="001D219E" w:rsidRDefault="009A5233" w:rsidP="009A5233">
      <w:pPr>
        <w:pStyle w:val="Corpotesto"/>
        <w:spacing w:line="276" w:lineRule="auto"/>
        <w:ind w:left="396" w:right="481" w:firstLine="30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z w:val="20"/>
        </w:rPr>
        <w:t>La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raccolta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ed</w:t>
      </w:r>
      <w:r w:rsidRPr="001D219E">
        <w:rPr>
          <w:rFonts w:ascii="Arial" w:hAnsi="Arial" w:cs="Arial"/>
          <w:spacing w:val="6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il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trattamento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Dati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riferiti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all’Interessato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sono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effettuati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al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fine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consentire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</w:t>
      </w:r>
      <w:r w:rsidRPr="001D219E">
        <w:rPr>
          <w:rFonts w:ascii="Arial" w:hAnsi="Arial" w:cs="Arial"/>
          <w:spacing w:val="6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questa</w:t>
      </w:r>
      <w:r w:rsidRPr="001D219E">
        <w:rPr>
          <w:rFonts w:ascii="Arial" w:hAnsi="Arial" w:cs="Arial"/>
          <w:spacing w:val="55"/>
          <w:w w:val="99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Fondazione</w:t>
      </w:r>
      <w:r w:rsidRPr="001D219E">
        <w:rPr>
          <w:rFonts w:ascii="Arial" w:hAnsi="Arial" w:cs="Arial"/>
          <w:spacing w:val="-6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-8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condurre</w:t>
      </w:r>
      <w:r w:rsidRPr="001D219E">
        <w:rPr>
          <w:rFonts w:ascii="Arial" w:hAnsi="Arial" w:cs="Arial"/>
          <w:spacing w:val="-7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le</w:t>
      </w:r>
      <w:r w:rsidRPr="001D219E">
        <w:rPr>
          <w:rFonts w:ascii="Arial" w:hAnsi="Arial" w:cs="Arial"/>
          <w:spacing w:val="-7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seguenti</w:t>
      </w:r>
      <w:r w:rsidRPr="001D219E">
        <w:rPr>
          <w:rFonts w:ascii="Arial" w:hAnsi="Arial" w:cs="Arial"/>
          <w:spacing w:val="-9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attività:</w:t>
      </w:r>
      <w:r w:rsidRPr="001D219E">
        <w:rPr>
          <w:rFonts w:ascii="Arial" w:hAnsi="Arial" w:cs="Arial"/>
          <w:sz w:val="20"/>
        </w:rPr>
        <w:t xml:space="preserve">    </w:t>
      </w:r>
    </w:p>
    <w:p w14:paraId="6390A52B" w14:textId="77777777" w:rsidR="009A5233" w:rsidRPr="001D219E" w:rsidRDefault="009A5233" w:rsidP="009A5233">
      <w:pPr>
        <w:pStyle w:val="Corpotesto"/>
        <w:widowControl w:val="0"/>
        <w:numPr>
          <w:ilvl w:val="0"/>
          <w:numId w:val="9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Programmazione delle attività (pianificazione e monitoraggio compiti, volume lavoro e prestazioni lavorative);</w:t>
      </w:r>
    </w:p>
    <w:p w14:paraId="3F1D5B42" w14:textId="77777777" w:rsidR="009A5233" w:rsidRPr="001D219E" w:rsidRDefault="009A5233" w:rsidP="009A5233">
      <w:pPr>
        <w:pStyle w:val="Corpotesto"/>
        <w:widowControl w:val="0"/>
        <w:numPr>
          <w:ilvl w:val="0"/>
          <w:numId w:val="9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Trattamento giuridico ed economico del fornitore;</w:t>
      </w:r>
    </w:p>
    <w:p w14:paraId="6442B762" w14:textId="77777777" w:rsidR="009A5233" w:rsidRPr="001D219E" w:rsidRDefault="009A5233" w:rsidP="009A5233">
      <w:pPr>
        <w:pStyle w:val="Corpotesto"/>
        <w:widowControl w:val="0"/>
        <w:numPr>
          <w:ilvl w:val="0"/>
          <w:numId w:val="9"/>
        </w:numPr>
        <w:suppressAutoHyphens w:val="0"/>
        <w:spacing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Igiene e sicurezza sul lavoro;</w:t>
      </w:r>
    </w:p>
    <w:p w14:paraId="6E822495" w14:textId="77777777" w:rsidR="009A5233" w:rsidRPr="001D219E" w:rsidRDefault="009A5233" w:rsidP="009A5233">
      <w:pPr>
        <w:pStyle w:val="Corpotesto"/>
        <w:widowControl w:val="0"/>
        <w:numPr>
          <w:ilvl w:val="0"/>
          <w:numId w:val="9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Adempimento obblighi fiscali o contabili;</w:t>
      </w:r>
    </w:p>
    <w:p w14:paraId="11C25D3F" w14:textId="77777777" w:rsidR="009A5233" w:rsidRPr="001D219E" w:rsidRDefault="009A5233" w:rsidP="009A5233">
      <w:pPr>
        <w:pStyle w:val="Corpotesto"/>
        <w:widowControl w:val="0"/>
        <w:numPr>
          <w:ilvl w:val="0"/>
          <w:numId w:val="9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Servizi di controllo interno (sicurezza, produttività, qualità dei servizi, integrità patrimoniali);</w:t>
      </w:r>
    </w:p>
    <w:p w14:paraId="687FE9C4" w14:textId="77777777" w:rsidR="009A5233" w:rsidRPr="001D219E" w:rsidRDefault="009A5233" w:rsidP="009A5233">
      <w:pPr>
        <w:pStyle w:val="Corpotesto"/>
        <w:widowControl w:val="0"/>
        <w:numPr>
          <w:ilvl w:val="0"/>
          <w:numId w:val="9"/>
        </w:numPr>
        <w:suppressAutoHyphens w:val="0"/>
        <w:spacing w:before="39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Analisi statistiche (diverse dal marketing).</w:t>
      </w:r>
    </w:p>
    <w:p w14:paraId="0E37E0AB" w14:textId="77777777" w:rsidR="009A5233" w:rsidRPr="001D219E" w:rsidRDefault="009A5233" w:rsidP="009A5233">
      <w:pPr>
        <w:spacing w:before="2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Categorie particolari di dati personali, come individuati dall’articolo 9 del Regolamento, idonei a rivelare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persona, potranno essere oggetto di “trattamento” (come definito dall’art. 4, punto 2 del Regolamento) per le seguenti finalità: archiviazione e statistica; tenuta scritture previste dalla legge; adempimento obblighi previsti dalla legge (ad esempio iscrizione presso istituti previdenziali ed assistenziali pubblici e privati).</w:t>
      </w:r>
    </w:p>
    <w:p w14:paraId="10B2B925" w14:textId="77777777" w:rsidR="009A5233" w:rsidRPr="001D219E" w:rsidRDefault="009A5233" w:rsidP="009A5233">
      <w:pPr>
        <w:spacing w:before="2" w:line="276" w:lineRule="auto"/>
        <w:ind w:hanging="472"/>
        <w:jc w:val="both"/>
        <w:rPr>
          <w:rFonts w:ascii="Arial" w:eastAsia="Book Antiqua" w:hAnsi="Arial" w:cs="Arial"/>
          <w:sz w:val="20"/>
        </w:rPr>
      </w:pPr>
    </w:p>
    <w:p w14:paraId="33757CAF" w14:textId="77777777" w:rsidR="009A5233" w:rsidRPr="001D219E" w:rsidRDefault="009A5233" w:rsidP="009A5233">
      <w:pPr>
        <w:spacing w:before="2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Il trattamento dei dati per dette finalità avrà luogo con modalità informatiche e manuali, in base a criteri logici compatibili e funzionali alle finalità per cui i dati sono stati raccolti, nel rispetto delle regole di riservatezza e di sicurezza previste dalla legge e dai regolamenti interni. In particolare i dati saranno trattati mediante loro confronto, classificazione e calcolo, nonché mediante produzione di liste od elenchi.</w:t>
      </w:r>
    </w:p>
    <w:p w14:paraId="3D3D20EA" w14:textId="77777777" w:rsidR="009A5233" w:rsidRPr="001D219E" w:rsidRDefault="009A5233" w:rsidP="009A5233">
      <w:pPr>
        <w:spacing w:before="2" w:line="276" w:lineRule="auto"/>
        <w:ind w:hanging="472"/>
        <w:jc w:val="both"/>
        <w:rPr>
          <w:rFonts w:ascii="Arial" w:eastAsia="Book Antiqua" w:hAnsi="Arial" w:cs="Arial"/>
          <w:sz w:val="20"/>
        </w:rPr>
      </w:pPr>
    </w:p>
    <w:p w14:paraId="6D247497" w14:textId="77777777" w:rsidR="009A5233" w:rsidRPr="001D219E" w:rsidRDefault="009A5233" w:rsidP="009A5233">
      <w:pPr>
        <w:spacing w:after="240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dati riferiti all’Interessato sono, o sono stati, forniti alla Fondazione dallo stesso Interessato. I dati potranno essere raccolti anche presso terzi, nel qual caso sarà nostra cura procedere tempestivamente ad informarLa, come previsto dall’articolo 14 del Regolamento Europeo n.679/2016.</w:t>
      </w:r>
    </w:p>
    <w:p w14:paraId="2A99BEEA" w14:textId="77777777" w:rsidR="009A5233" w:rsidRPr="001D219E" w:rsidRDefault="009A5233" w:rsidP="009A5233">
      <w:pPr>
        <w:pStyle w:val="Paragrafoelenco"/>
        <w:widowControl w:val="0"/>
        <w:numPr>
          <w:ilvl w:val="0"/>
          <w:numId w:val="8"/>
        </w:numPr>
        <w:spacing w:after="0" w:line="276" w:lineRule="auto"/>
        <w:ind w:left="1276" w:hanging="425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  <w:szCs w:val="20"/>
        </w:rPr>
        <w:t>Natura obbligatoria o facoltativa del conferimento dei dati.</w:t>
      </w:r>
    </w:p>
    <w:p w14:paraId="673DECCC" w14:textId="77777777" w:rsidR="009A5233" w:rsidRPr="001D219E" w:rsidRDefault="009A5233" w:rsidP="009A5233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Il conferimento di dati alla nostra Fondazione è obbligatorio per i soli dati per cui è previsto un obbligo normativo (ovvero stabilito da leggi, regolamenti, provvedimenti di Pubbliche Autorità, ecc.) o necessario per l’esecuzione del contratto. In tutti gli altri casi, l’Interessato è libero di conferire o meno i propri dati.</w:t>
      </w:r>
    </w:p>
    <w:p w14:paraId="4DB24D7D" w14:textId="77777777" w:rsidR="009A5233" w:rsidRPr="001D219E" w:rsidRDefault="009A5233" w:rsidP="009A5233">
      <w:pPr>
        <w:spacing w:line="276" w:lineRule="auto"/>
        <w:jc w:val="both"/>
        <w:rPr>
          <w:rFonts w:ascii="Arial" w:eastAsia="Book Antiqua" w:hAnsi="Arial" w:cs="Arial"/>
          <w:sz w:val="20"/>
        </w:rPr>
      </w:pPr>
    </w:p>
    <w:p w14:paraId="4C538628" w14:textId="77777777" w:rsidR="009A5233" w:rsidRPr="001D219E" w:rsidRDefault="009A5233" w:rsidP="009A5233">
      <w:pPr>
        <w:numPr>
          <w:ilvl w:val="0"/>
          <w:numId w:val="8"/>
        </w:numPr>
        <w:suppressAutoHyphens w:val="0"/>
        <w:autoSpaceDE/>
        <w:autoSpaceDN/>
        <w:spacing w:line="276" w:lineRule="auto"/>
        <w:ind w:left="1134"/>
        <w:jc w:val="both"/>
        <w:textAlignment w:val="auto"/>
        <w:rPr>
          <w:rFonts w:ascii="Arial" w:eastAsia="Book Antiqua" w:hAnsi="Arial" w:cs="Arial"/>
          <w:sz w:val="20"/>
        </w:rPr>
      </w:pPr>
      <w:r>
        <w:rPr>
          <w:rFonts w:ascii="Arial" w:eastAsia="Book Antiqua" w:hAnsi="Arial" w:cs="Arial"/>
          <w:b/>
          <w:bCs/>
          <w:sz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</w:rPr>
        <w:t>Conseguenze in caso di rifiuto di conferire i dati.</w:t>
      </w:r>
    </w:p>
    <w:p w14:paraId="3B4E8CE4" w14:textId="77777777" w:rsidR="009A5233" w:rsidRPr="001D219E" w:rsidRDefault="009A5233" w:rsidP="009A5233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In presenza di un obbligo normativo o contrattuale di conferimento, il rifiuto da parte dell’Interessato di fornire i dati può determinare la violazione da parte dell’Interessato delle norme che stabiliscono tale obbligo (con possibili conseguenze a carico dell’Interessato) o l’inadempimento contrattuale da parte dell’Interessato (cui potranno conseguire i rimedi contrattuali o civilistici in materia di inadempimento). In ogni caso, la Fondazione non potrà eseguire le operazioni che presuppongono il trattamento dei suddetti dati e ciò con ogni conseguenza e danno a carico dell’Interessato.</w:t>
      </w:r>
    </w:p>
    <w:p w14:paraId="4F7FD0EE" w14:textId="77777777" w:rsidR="009A5233" w:rsidRPr="001D219E" w:rsidRDefault="009A5233" w:rsidP="009A5233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lastRenderedPageBreak/>
        <w:t>Nei casi in cui l’Interessato è libero di conferire i dati, l’eventuale rifiuto di fornirLi non determina violazioni normative o contrattuali (con le relative conseguenze suesposte).</w:t>
      </w:r>
    </w:p>
    <w:p w14:paraId="757F2CF3" w14:textId="77777777" w:rsidR="009A5233" w:rsidRPr="001D219E" w:rsidRDefault="009A5233" w:rsidP="009A5233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Tuttavia, qualora i dati siano necessari o strettamente strumentali all’esecuzione del rapporto contrattuale, il rifiuto di fornirli o il mancato consenso al trattamento (quando il consenso è necessario per legge) può determinare l’impossibilità di dare seguito alle operazioni connesse a tali dati (o comunque può determinare ritardi nell'adempimento di dette operazioni).</w:t>
      </w:r>
    </w:p>
    <w:p w14:paraId="2AEC5519" w14:textId="77777777" w:rsidR="009A5233" w:rsidRPr="001D219E" w:rsidRDefault="009A5233" w:rsidP="009A5233">
      <w:pPr>
        <w:spacing w:after="240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L’eventuale rifiuto di conferire dati funzionali alle nostre attività, diversi da quelli necessari o strettamente strumentali all’esecuzione del rapporto contrattuale, può impedire la conduzione di tali ulteriori attività ma non interferisce con lo svolgimento del rapporto contrattuale in corso.</w:t>
      </w:r>
    </w:p>
    <w:p w14:paraId="47896C6F" w14:textId="77777777" w:rsidR="009A5233" w:rsidRPr="001D219E" w:rsidRDefault="009A5233" w:rsidP="009A5233">
      <w:pPr>
        <w:pStyle w:val="Paragrafoelenco"/>
        <w:widowControl w:val="0"/>
        <w:numPr>
          <w:ilvl w:val="0"/>
          <w:numId w:val="8"/>
        </w:numPr>
        <w:spacing w:before="6" w:after="0" w:line="276" w:lineRule="auto"/>
        <w:ind w:left="1276"/>
        <w:contextualSpacing w:val="0"/>
        <w:jc w:val="both"/>
        <w:rPr>
          <w:rFonts w:ascii="Arial" w:eastAsia="Book Antiqua" w:hAnsi="Arial" w:cs="Arial"/>
          <w:b/>
          <w:bCs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  <w:szCs w:val="20"/>
        </w:rPr>
        <w:t>Ambito di comunicazione e diffusione dei dati</w:t>
      </w:r>
    </w:p>
    <w:p w14:paraId="7E11BBAE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I dati, o alcuni di essi, possono essere comunicati a dei Responsabili Esterni che, ai sensi dell’articolo 28 del Regolamento UE, all’uopo possono effettuare operazioni di trattamento per nostro conto. Ai sensi dell’articolo 30 dello stesso Regolamento, l’elenco dei trattamenti e dei Responsabili sono inseriti nel Registro dei trattamenti. I dati non saranno diffusi se non a soggetti verso i quali è previsto un obbligo di comunicazione. </w:t>
      </w:r>
    </w:p>
    <w:p w14:paraId="095A0EDB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14:paraId="5EF898C9" w14:textId="77777777" w:rsidR="009A5233" w:rsidRPr="001D219E" w:rsidRDefault="009A5233" w:rsidP="009A5233">
      <w:pPr>
        <w:pStyle w:val="Paragrafoelenco"/>
        <w:widowControl w:val="0"/>
        <w:numPr>
          <w:ilvl w:val="0"/>
          <w:numId w:val="8"/>
        </w:numPr>
        <w:spacing w:before="6" w:after="0" w:line="276" w:lineRule="auto"/>
        <w:ind w:left="1276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  <w:szCs w:val="20"/>
        </w:rPr>
        <w:t>Diritti dell'Interessato.</w:t>
      </w:r>
    </w:p>
    <w:p w14:paraId="020A3DD3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diritti esercitabili dall'interessato sono i seguenti:</w:t>
      </w:r>
    </w:p>
    <w:p w14:paraId="5DF28338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14:paraId="3BA0E4B2" w14:textId="77777777" w:rsidR="009A5233" w:rsidRPr="001D219E" w:rsidRDefault="009A5233" w:rsidP="009A5233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Chiedere ed ottenere in forma intellegibile i dati in possesso del titolare (Diritto di </w:t>
      </w:r>
      <w:r w:rsidRPr="001D219E">
        <w:rPr>
          <w:rFonts w:ascii="Arial" w:eastAsia="Book Antiqua" w:hAnsi="Arial" w:cs="Arial"/>
          <w:bCs/>
          <w:sz w:val="20"/>
        </w:rPr>
        <w:t>accesso</w:t>
      </w:r>
      <w:r w:rsidRPr="001D219E">
        <w:rPr>
          <w:rFonts w:ascii="Arial" w:eastAsia="Book Antiqua" w:hAnsi="Arial" w:cs="Arial"/>
          <w:sz w:val="20"/>
        </w:rPr>
        <w:t>);</w:t>
      </w:r>
    </w:p>
    <w:p w14:paraId="267259FB" w14:textId="77777777" w:rsidR="009A5233" w:rsidRPr="001D219E" w:rsidRDefault="009A5233" w:rsidP="009A5233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Ottenere l'aggiornamento o la rettifica dei dati conferiti (Diritto di Rettifica);</w:t>
      </w:r>
    </w:p>
    <w:p w14:paraId="0BF2B972" w14:textId="77777777" w:rsidR="009A5233" w:rsidRPr="001D219E" w:rsidRDefault="009A5233" w:rsidP="009A5233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Ottenere la cancellazione dei dati in possesso del Titolare (Diritto all’oblio)</w:t>
      </w:r>
    </w:p>
    <w:p w14:paraId="79C0F3EC" w14:textId="77777777" w:rsidR="009A5233" w:rsidRPr="001D219E" w:rsidRDefault="009A5233" w:rsidP="009A5233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Chiedere ed ottenere il blocco o la limitazione dei dati trattati per le casistiche disciplinate dall’articolo 18 del Regolamento UE 679/2016;</w:t>
      </w:r>
    </w:p>
    <w:p w14:paraId="7A5A96B2" w14:textId="77777777" w:rsidR="009A5233" w:rsidRPr="001D219E" w:rsidRDefault="009A5233" w:rsidP="009A5233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Ricevere la notifica obbligatoria in caso di rettifica, cancellazione o limitazione del trattamento dei dati;</w:t>
      </w:r>
    </w:p>
    <w:p w14:paraId="00543583" w14:textId="77777777" w:rsidR="009A5233" w:rsidRDefault="009A5233" w:rsidP="009A5233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Richiedere in formato strutturato e leggibile i propri dati per poterli trasmettere ad altro titolare (Diritto alla portabilità dei dati trattati in modo automatizzato);</w:t>
      </w:r>
    </w:p>
    <w:p w14:paraId="39958608" w14:textId="77777777" w:rsidR="009A5233" w:rsidRDefault="009A5233" w:rsidP="009A5233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Esercitare opposizione al trattamento in tutto o in parte</w:t>
      </w:r>
    </w:p>
    <w:p w14:paraId="3843B787" w14:textId="77777777" w:rsidR="009A5233" w:rsidRPr="001D219E" w:rsidRDefault="009A5233" w:rsidP="009A5233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Chiedere ed ottenere la trasformazione in forma anonima dei dati</w:t>
      </w:r>
    </w:p>
    <w:p w14:paraId="18E47702" w14:textId="77777777" w:rsidR="009A5233" w:rsidRPr="001D219E" w:rsidRDefault="009A5233" w:rsidP="009A5233">
      <w:pPr>
        <w:suppressAutoHyphens w:val="0"/>
        <w:spacing w:before="6" w:line="276" w:lineRule="auto"/>
        <w:ind w:left="4" w:firstLine="1"/>
        <w:jc w:val="both"/>
        <w:rPr>
          <w:rFonts w:ascii="Arial" w:eastAsia="Book Antiqua" w:hAnsi="Arial" w:cs="Arial"/>
          <w:sz w:val="20"/>
        </w:rPr>
      </w:pPr>
      <w:r>
        <w:rPr>
          <w:rFonts w:ascii="Arial" w:eastAsia="Book Antiqua" w:hAnsi="Arial" w:cs="Arial"/>
          <w:sz w:val="20"/>
        </w:rPr>
        <w:t xml:space="preserve"> </w:t>
      </w:r>
      <w:r>
        <w:rPr>
          <w:rFonts w:ascii="Arial" w:eastAsia="Book Antiqua" w:hAnsi="Arial" w:cs="Arial"/>
          <w:sz w:val="20"/>
        </w:rPr>
        <w:tab/>
      </w:r>
      <w:r>
        <w:rPr>
          <w:rFonts w:ascii="Arial" w:eastAsia="Book Antiqua" w:hAnsi="Arial" w:cs="Arial"/>
          <w:sz w:val="20"/>
        </w:rPr>
        <w:tab/>
      </w:r>
    </w:p>
    <w:p w14:paraId="0FB64DB6" w14:textId="77777777" w:rsidR="009A5233" w:rsidRPr="001D219E" w:rsidRDefault="009A5233" w:rsidP="009A5233">
      <w:pPr>
        <w:pStyle w:val="Paragrafoelenco"/>
        <w:widowControl w:val="0"/>
        <w:numPr>
          <w:ilvl w:val="0"/>
          <w:numId w:val="8"/>
        </w:numPr>
        <w:spacing w:before="6" w:after="0" w:line="276" w:lineRule="auto"/>
        <w:ind w:left="1276" w:hanging="425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  <w:szCs w:val="20"/>
        </w:rPr>
        <w:t>Dati relativi al Titolare e del DPO</w:t>
      </w:r>
    </w:p>
    <w:p w14:paraId="5FD00B9E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Titolare dei trattamenti ai sensi della Legge è Fondazione Teatro alla Scala, via Filodrammatici, n.2, 20121 Milano. </w:t>
      </w:r>
      <w:r w:rsidRPr="001D219E">
        <w:rPr>
          <w:rFonts w:ascii="Arial" w:hAnsi="Arial" w:cs="Arial"/>
          <w:sz w:val="20"/>
        </w:rPr>
        <w:t xml:space="preserve">Tutte le istanze e richieste relative al trattamento dei dati personali che La riguardano potranno essere indirizzate al Titolare al seguente indirizzo: </w:t>
      </w:r>
    </w:p>
    <w:p w14:paraId="4B5A97B2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Fondazione Teatro alla Scala di Milano, via Filodrammatici n. 2 – 20121 Milano, indirizzo mail: acquisti@fondazionelascala.it</w:t>
      </w:r>
    </w:p>
    <w:p w14:paraId="6D7A65B2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14:paraId="0B9C5C4C" w14:textId="77777777" w:rsidR="009A5233" w:rsidRPr="001D219E" w:rsidRDefault="009A5233" w:rsidP="009A5233">
      <w:pPr>
        <w:spacing w:before="6" w:line="276" w:lineRule="auto"/>
        <w:jc w:val="both"/>
        <w:rPr>
          <w:rFonts w:ascii="Arial" w:eastAsia="Book Antiqua" w:hAnsi="Arial" w:cs="Arial"/>
          <w:sz w:val="20"/>
        </w:rPr>
      </w:pPr>
    </w:p>
    <w:p w14:paraId="088D8231" w14:textId="77777777" w:rsidR="009A5233" w:rsidRPr="001D219E" w:rsidRDefault="009A5233" w:rsidP="009A5233">
      <w:pPr>
        <w:pStyle w:val="Paragrafoelenco"/>
        <w:widowControl w:val="0"/>
        <w:numPr>
          <w:ilvl w:val="0"/>
          <w:numId w:val="8"/>
        </w:numPr>
        <w:spacing w:before="6" w:after="0" w:line="276" w:lineRule="auto"/>
        <w:ind w:left="1134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 w:rsidRPr="001D219E">
        <w:rPr>
          <w:rFonts w:ascii="Arial" w:eastAsia="Book Antiqua" w:hAnsi="Arial" w:cs="Arial"/>
          <w:b/>
          <w:bCs/>
          <w:sz w:val="20"/>
          <w:szCs w:val="20"/>
        </w:rPr>
        <w:t>Tempi e modalità di conservazione dei dati personali</w:t>
      </w:r>
    </w:p>
    <w:p w14:paraId="37C83637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I dati personali forniti al Titolare del trattamento sono conservati per tutto il tempo dell’esecuzione del contratto e fino al termine di legge stabilito in 10 anni. </w:t>
      </w:r>
    </w:p>
    <w:p w14:paraId="16D4C076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A conclusione di detto periodo i dati saranno cancellati/crittografati.</w:t>
      </w:r>
    </w:p>
    <w:p w14:paraId="7AE83898" w14:textId="77777777" w:rsidR="009A5233" w:rsidRPr="001D219E" w:rsidRDefault="009A5233" w:rsidP="009A5233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dati sono conservati in modalità cartacea presso le sedi del Titolare preposte e in formato elettronico.</w:t>
      </w:r>
    </w:p>
    <w:p w14:paraId="39D0153B" w14:textId="77777777" w:rsidR="009A5233" w:rsidRPr="00710CA0" w:rsidRDefault="009A5233" w:rsidP="009A5233">
      <w:pPr>
        <w:tabs>
          <w:tab w:val="left" w:pos="851"/>
        </w:tabs>
        <w:suppressAutoHyphens w:val="0"/>
        <w:jc w:val="both"/>
        <w:rPr>
          <w:color w:val="FF0000"/>
          <w:sz w:val="20"/>
          <w:lang w:eastAsia="it-IT"/>
        </w:rPr>
      </w:pPr>
    </w:p>
    <w:p w14:paraId="7ECB5591" w14:textId="77777777" w:rsidR="009A5233" w:rsidRDefault="009A5233" w:rsidP="009A5233">
      <w:pPr>
        <w:tabs>
          <w:tab w:val="left" w:pos="851"/>
        </w:tabs>
        <w:suppressAutoHyphens w:val="0"/>
        <w:jc w:val="both"/>
        <w:rPr>
          <w:color w:val="FF0000"/>
          <w:sz w:val="20"/>
          <w:lang w:eastAsia="it-IT"/>
        </w:rPr>
      </w:pPr>
    </w:p>
    <w:p w14:paraId="599E9369" w14:textId="77777777" w:rsidR="009A5233" w:rsidRPr="00677E8A" w:rsidRDefault="009A5233" w:rsidP="009A5233">
      <w:pPr>
        <w:keepNext/>
        <w:keepLines/>
        <w:tabs>
          <w:tab w:val="left" w:pos="7371"/>
        </w:tabs>
        <w:spacing w:before="80" w:after="240" w:line="264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677E8A">
        <w:rPr>
          <w:rFonts w:ascii="Arial" w:hAnsi="Arial" w:cs="Arial"/>
          <w:color w:val="000000"/>
          <w:sz w:val="20"/>
        </w:rPr>
        <w:t xml:space="preserve">DATA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</w:rPr>
        <w:t xml:space="preserve">           </w:t>
      </w:r>
      <w:r w:rsidRPr="00677E8A">
        <w:rPr>
          <w:rFonts w:ascii="Arial" w:hAnsi="Arial" w:cs="Arial"/>
          <w:color w:val="000000"/>
          <w:sz w:val="20"/>
        </w:rPr>
        <w:t xml:space="preserve"> FIRMA</w:t>
      </w:r>
    </w:p>
    <w:p w14:paraId="338A072D" w14:textId="77777777" w:rsidR="009A5233" w:rsidRPr="00677E8A" w:rsidRDefault="009A5233" w:rsidP="009A5233">
      <w:pPr>
        <w:keepNext/>
        <w:keepLines/>
        <w:tabs>
          <w:tab w:val="left" w:pos="7371"/>
        </w:tabs>
        <w:spacing w:line="264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677E8A">
        <w:rPr>
          <w:rFonts w:ascii="Arial" w:hAnsi="Arial" w:cs="Arial"/>
          <w:color w:val="000000"/>
          <w:sz w:val="20"/>
        </w:rPr>
        <w:t>…………………………..                                               ……………………………………………………</w:t>
      </w:r>
    </w:p>
    <w:p w14:paraId="34355B84" w14:textId="77777777" w:rsidR="009A5233" w:rsidRDefault="009A5233" w:rsidP="000113F1">
      <w:pPr>
        <w:pStyle w:val="Corpodeltesto"/>
        <w:tabs>
          <w:tab w:val="center" w:pos="6804"/>
        </w:tabs>
        <w:spacing w:before="120" w:after="0"/>
        <w:rPr>
          <w:rFonts w:ascii="Arial" w:hAnsi="Arial" w:cs="Arial"/>
          <w:sz w:val="22"/>
          <w:szCs w:val="22"/>
        </w:rPr>
      </w:pPr>
    </w:p>
    <w:sectPr w:rsidR="009A5233" w:rsidSect="00E540F7">
      <w:headerReference w:type="default" r:id="rId8"/>
      <w:footerReference w:type="default" r:id="rId9"/>
      <w:footerReference w:type="first" r:id="rId10"/>
      <w:pgSz w:w="11906" w:h="16838"/>
      <w:pgMar w:top="127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77CF" w14:textId="77777777" w:rsidR="008013DC" w:rsidRDefault="008013DC">
      <w:r>
        <w:separator/>
      </w:r>
    </w:p>
  </w:endnote>
  <w:endnote w:type="continuationSeparator" w:id="0">
    <w:p w14:paraId="5AD626BD" w14:textId="77777777" w:rsidR="008013DC" w:rsidRDefault="0080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9951" w14:textId="77777777" w:rsidR="00F320BF" w:rsidRDefault="00F320BF" w:rsidP="00F320BF">
    <w:pPr>
      <w:pStyle w:val="Pidipagina"/>
      <w:jc w:val="center"/>
    </w:pPr>
  </w:p>
  <w:p w14:paraId="36E26FCC" w14:textId="77777777" w:rsidR="00F320BF" w:rsidRPr="001A6FBA" w:rsidRDefault="00F320BF" w:rsidP="00F320BF">
    <w:pPr>
      <w:pStyle w:val="Pidipagina"/>
      <w:jc w:val="center"/>
    </w:pPr>
    <w:r w:rsidRPr="001A6FBA">
      <w:rPr>
        <w:rFonts w:ascii="Arial" w:hAnsi="Arial" w:cs="Arial"/>
      </w:rPr>
      <w:fldChar w:fldCharType="begin"/>
    </w:r>
    <w:r w:rsidRPr="001A6FBA">
      <w:rPr>
        <w:rFonts w:ascii="Arial" w:hAnsi="Arial" w:cs="Arial"/>
      </w:rPr>
      <w:instrText>PAGE   \* MERGEFORMAT</w:instrText>
    </w:r>
    <w:r w:rsidRPr="001A6FBA">
      <w:rPr>
        <w:rFonts w:ascii="Arial" w:hAnsi="Arial" w:cs="Arial"/>
      </w:rPr>
      <w:fldChar w:fldCharType="separate"/>
    </w:r>
    <w:r>
      <w:rPr>
        <w:rFonts w:ascii="Arial" w:hAnsi="Arial" w:cs="Arial"/>
      </w:rPr>
      <w:t>5</w:t>
    </w:r>
    <w:r w:rsidRPr="001A6FBA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5290" w14:textId="77777777" w:rsidR="00A65308" w:rsidRDefault="00A65308">
    <w:pPr>
      <w:pStyle w:val="Pidipagina"/>
      <w:jc w:val="right"/>
    </w:pPr>
  </w:p>
  <w:p w14:paraId="3BCB19A8" w14:textId="77777777" w:rsidR="00A65308" w:rsidRPr="001A6FBA" w:rsidRDefault="00A65308" w:rsidP="001A6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2517" w14:textId="77777777" w:rsidR="008013DC" w:rsidRDefault="008013DC">
      <w:r>
        <w:rPr>
          <w:color w:val="000000"/>
        </w:rPr>
        <w:separator/>
      </w:r>
    </w:p>
  </w:footnote>
  <w:footnote w:type="continuationSeparator" w:id="0">
    <w:p w14:paraId="373B0F8B" w14:textId="77777777" w:rsidR="008013DC" w:rsidRDefault="008013DC">
      <w:r>
        <w:continuationSeparator/>
      </w:r>
    </w:p>
  </w:footnote>
  <w:footnote w:id="1">
    <w:p w14:paraId="0A8FD1DE" w14:textId="4A72F349" w:rsidR="009A5233" w:rsidRPr="00E56E7A" w:rsidRDefault="000113F1" w:rsidP="000113F1">
      <w:pPr>
        <w:pStyle w:val="Testonotaapidipagina"/>
        <w:rPr>
          <w:rFonts w:ascii="Tahoma" w:hAnsi="Tahoma" w:cs="Tahoma"/>
        </w:rPr>
      </w:pPr>
      <w:r w:rsidRPr="00E56E7A">
        <w:rPr>
          <w:rStyle w:val="Caratteredellanota"/>
          <w:rFonts w:ascii="Tahoma" w:eastAsia="OpenSymbol, 'Arial Unicode MS'" w:hAnsi="Tahoma" w:cs="Tahoma"/>
        </w:rPr>
        <w:footnoteRef/>
      </w:r>
      <w:r w:rsidRPr="00E56E7A">
        <w:rPr>
          <w:rFonts w:ascii="Tahoma" w:hAnsi="Tahoma" w:cs="Tahoma"/>
        </w:rPr>
        <w:tab/>
        <w:t xml:space="preserve"> Allegare copia della procura</w:t>
      </w:r>
      <w:r w:rsidR="009A5233">
        <w:rPr>
          <w:rFonts w:ascii="Tahoma" w:hAnsi="Tahoma" w:cs="Tahom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838A" w14:textId="77777777" w:rsidR="00A65308" w:rsidRPr="00F320BF" w:rsidRDefault="00F320BF">
    <w:pPr>
      <w:pStyle w:val="Intestazione"/>
      <w:rPr>
        <w:lang w:val="it-IT"/>
      </w:rPr>
    </w:pPr>
    <w:r w:rsidRPr="00F320BF">
      <w:rPr>
        <w:rFonts w:asciiTheme="minorHAnsi" w:hAnsiTheme="minorHAnsi" w:cstheme="majorHAnsi"/>
        <w:i/>
        <w:sz w:val="18"/>
        <w:szCs w:val="18"/>
        <w:lang w:val="it-IT"/>
      </w:rPr>
      <w:t>Dichiarazione ai sensi del D.P.R. n. 445/2000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76.5pt;visibility:visible;mso-wrap-style:square" o:bullet="t">
        <v:imagedata r:id="rId1" o:title=""/>
      </v:shape>
    </w:pict>
  </w:numPicBullet>
  <w:abstractNum w:abstractNumId="0" w15:restartNumberingAfterBreak="0">
    <w:nsid w:val="00000008"/>
    <w:multiLevelType w:val="multilevel"/>
    <w:tmpl w:val="F2F2F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singleLevel"/>
    <w:tmpl w:val="0000000E"/>
    <w:name w:val="WW8Num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B3B141C"/>
    <w:multiLevelType w:val="multilevel"/>
    <w:tmpl w:val="6B96C8BE"/>
    <w:styleLink w:val="RTF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CF6834"/>
    <w:multiLevelType w:val="multilevel"/>
    <w:tmpl w:val="AEE28D8E"/>
    <w:styleLink w:val="RTFNum3"/>
    <w:lvl w:ilvl="0">
      <w:numFmt w:val="bullet"/>
      <w:lvlText w:val="•"/>
      <w:lvlJc w:val="left"/>
      <w:pPr>
        <w:ind w:left="720" w:hanging="360"/>
      </w:pPr>
      <w:rPr>
        <w:rFonts w:ascii="Times New Roman" w:eastAsia="OpenSymbol, 'Arial Unicode MS'" w:hAnsi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OpenSymbol, 'Arial Unicode MS'" w:hAnsi="Times New Roman"/>
      </w:rPr>
    </w:lvl>
    <w:lvl w:ilvl="2">
      <w:numFmt w:val="bullet"/>
      <w:lvlText w:val="•"/>
      <w:lvlJc w:val="left"/>
      <w:pPr>
        <w:ind w:left="1440" w:hanging="360"/>
      </w:pPr>
      <w:rPr>
        <w:rFonts w:ascii="Times New Roman" w:eastAsia="OpenSymbol, 'Arial Unicode MS'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, 'Arial Unicode MS'" w:hAnsi="Times New Roman"/>
      </w:rPr>
    </w:lvl>
    <w:lvl w:ilvl="4">
      <w:numFmt w:val="bullet"/>
      <w:lvlText w:val="•"/>
      <w:lvlJc w:val="left"/>
      <w:pPr>
        <w:ind w:left="2160" w:hanging="360"/>
      </w:pPr>
      <w:rPr>
        <w:rFonts w:ascii="Times New Roman" w:eastAsia="OpenSymbol, 'Arial Unicode MS'" w:hAnsi="Times New Roman"/>
      </w:rPr>
    </w:lvl>
    <w:lvl w:ilvl="5">
      <w:numFmt w:val="bullet"/>
      <w:lvlText w:val="•"/>
      <w:lvlJc w:val="left"/>
      <w:pPr>
        <w:ind w:left="2520" w:hanging="360"/>
      </w:pPr>
      <w:rPr>
        <w:rFonts w:ascii="Times New Roman" w:eastAsia="OpenSymbol, 'Arial Unicode MS'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, 'Arial Unicode MS'" w:hAnsi="Times New Roman"/>
      </w:rPr>
    </w:lvl>
    <w:lvl w:ilvl="7">
      <w:numFmt w:val="bullet"/>
      <w:lvlText w:val="•"/>
      <w:lvlJc w:val="left"/>
      <w:pPr>
        <w:ind w:left="3240" w:hanging="360"/>
      </w:pPr>
      <w:rPr>
        <w:rFonts w:ascii="Times New Roman" w:eastAsia="OpenSymbol, 'Arial Unicode MS'" w:hAnsi="Times New Roman"/>
      </w:rPr>
    </w:lvl>
    <w:lvl w:ilvl="8">
      <w:numFmt w:val="bullet"/>
      <w:lvlText w:val="•"/>
      <w:lvlJc w:val="left"/>
      <w:pPr>
        <w:ind w:left="3600" w:hanging="360"/>
      </w:pPr>
      <w:rPr>
        <w:rFonts w:ascii="Times New Roman" w:eastAsia="OpenSymbol, 'Arial Unicode MS'" w:hAnsi="Times New Roman"/>
      </w:rPr>
    </w:lvl>
  </w:abstractNum>
  <w:abstractNum w:abstractNumId="5" w15:restartNumberingAfterBreak="0">
    <w:nsid w:val="374B02D2"/>
    <w:multiLevelType w:val="multilevel"/>
    <w:tmpl w:val="BA8E78A0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F385466"/>
    <w:multiLevelType w:val="hybridMultilevel"/>
    <w:tmpl w:val="BB7877F2"/>
    <w:lvl w:ilvl="0" w:tplc="1A78E9E0">
      <w:start w:val="1"/>
      <w:numFmt w:val="lowerLetter"/>
      <w:lvlText w:val="%1)"/>
      <w:lvlJc w:val="left"/>
      <w:pPr>
        <w:ind w:left="373" w:hanging="36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 w15:restartNumberingAfterBreak="0">
    <w:nsid w:val="62D832C5"/>
    <w:multiLevelType w:val="hybridMultilevel"/>
    <w:tmpl w:val="30B84B84"/>
    <w:lvl w:ilvl="0" w:tplc="753AADDA">
      <w:start w:val="1"/>
      <w:numFmt w:val="lowerLetter"/>
      <w:lvlText w:val="%1)"/>
      <w:lvlJc w:val="left"/>
      <w:pPr>
        <w:ind w:left="756" w:hanging="360"/>
      </w:pPr>
      <w:rPr>
        <w:rFonts w:hint="default"/>
        <w:b/>
        <w:spacing w:val="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7DC95D26"/>
    <w:multiLevelType w:val="hybridMultilevel"/>
    <w:tmpl w:val="82569B84"/>
    <w:lvl w:ilvl="0" w:tplc="7F2AE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83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4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A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E1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68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2F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43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29034620">
    <w:abstractNumId w:val="5"/>
  </w:num>
  <w:num w:numId="2" w16cid:durableId="703871021">
    <w:abstractNumId w:val="4"/>
  </w:num>
  <w:num w:numId="3" w16cid:durableId="798180914">
    <w:abstractNumId w:val="3"/>
  </w:num>
  <w:num w:numId="4" w16cid:durableId="1545292273">
    <w:abstractNumId w:val="6"/>
  </w:num>
  <w:num w:numId="5" w16cid:durableId="2120101411">
    <w:abstractNumId w:val="0"/>
  </w:num>
  <w:num w:numId="6" w16cid:durableId="2016029835">
    <w:abstractNumId w:val="1"/>
  </w:num>
  <w:num w:numId="7" w16cid:durableId="2142339068">
    <w:abstractNumId w:val="2"/>
  </w:num>
  <w:num w:numId="8" w16cid:durableId="850996331">
    <w:abstractNumId w:val="7"/>
  </w:num>
  <w:num w:numId="9" w16cid:durableId="912275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yX5b5lR7nUYtJZbcM84V6dAZn1pJRESaNYEzrAOl3E25Xx9i19yDE3oj762uYDxdswVZOGZU7kAWf19qSvmFQ==" w:salt="OsFufaPCsDYgKZNKRu1prA=="/>
  <w:defaultTabStop w:val="720"/>
  <w:autoHyphenation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6"/>
    <w:rsid w:val="000113F1"/>
    <w:rsid w:val="00027375"/>
    <w:rsid w:val="00044CCD"/>
    <w:rsid w:val="000C2F99"/>
    <w:rsid w:val="000D01E9"/>
    <w:rsid w:val="000D0D9F"/>
    <w:rsid w:val="000D5CCE"/>
    <w:rsid w:val="000F29E4"/>
    <w:rsid w:val="0012265D"/>
    <w:rsid w:val="00153367"/>
    <w:rsid w:val="00155899"/>
    <w:rsid w:val="00163FA5"/>
    <w:rsid w:val="001744E8"/>
    <w:rsid w:val="001A6C57"/>
    <w:rsid w:val="001C34CA"/>
    <w:rsid w:val="001C38D9"/>
    <w:rsid w:val="001C6451"/>
    <w:rsid w:val="001E0AED"/>
    <w:rsid w:val="0020633C"/>
    <w:rsid w:val="00266127"/>
    <w:rsid w:val="0027523C"/>
    <w:rsid w:val="002808A4"/>
    <w:rsid w:val="00330957"/>
    <w:rsid w:val="0035539E"/>
    <w:rsid w:val="003657F9"/>
    <w:rsid w:val="003761DE"/>
    <w:rsid w:val="003818F4"/>
    <w:rsid w:val="00384A16"/>
    <w:rsid w:val="00390EAB"/>
    <w:rsid w:val="003C354E"/>
    <w:rsid w:val="00435979"/>
    <w:rsid w:val="00450590"/>
    <w:rsid w:val="00470584"/>
    <w:rsid w:val="00514EF2"/>
    <w:rsid w:val="005A788F"/>
    <w:rsid w:val="005E485D"/>
    <w:rsid w:val="005F76CE"/>
    <w:rsid w:val="0060315F"/>
    <w:rsid w:val="006113E1"/>
    <w:rsid w:val="00644B83"/>
    <w:rsid w:val="00657B95"/>
    <w:rsid w:val="0066411D"/>
    <w:rsid w:val="00666FF3"/>
    <w:rsid w:val="00674003"/>
    <w:rsid w:val="006834F0"/>
    <w:rsid w:val="00690FBB"/>
    <w:rsid w:val="006E67BA"/>
    <w:rsid w:val="006F10EF"/>
    <w:rsid w:val="0071339C"/>
    <w:rsid w:val="00716560"/>
    <w:rsid w:val="00742DE6"/>
    <w:rsid w:val="007B1624"/>
    <w:rsid w:val="007D61C0"/>
    <w:rsid w:val="007D782F"/>
    <w:rsid w:val="007E2491"/>
    <w:rsid w:val="007F4E5B"/>
    <w:rsid w:val="00800BCE"/>
    <w:rsid w:val="008013DC"/>
    <w:rsid w:val="00801AD7"/>
    <w:rsid w:val="008218E0"/>
    <w:rsid w:val="00837B76"/>
    <w:rsid w:val="008406C4"/>
    <w:rsid w:val="008855D0"/>
    <w:rsid w:val="008C01EF"/>
    <w:rsid w:val="008C4E5D"/>
    <w:rsid w:val="008D332A"/>
    <w:rsid w:val="008E0EC2"/>
    <w:rsid w:val="008E62DC"/>
    <w:rsid w:val="00910AE7"/>
    <w:rsid w:val="009A5233"/>
    <w:rsid w:val="009D6BF8"/>
    <w:rsid w:val="009D747D"/>
    <w:rsid w:val="009E43CB"/>
    <w:rsid w:val="00A0363E"/>
    <w:rsid w:val="00A25EB1"/>
    <w:rsid w:val="00A463EC"/>
    <w:rsid w:val="00A46AFE"/>
    <w:rsid w:val="00A65308"/>
    <w:rsid w:val="00AA3DB0"/>
    <w:rsid w:val="00AA486A"/>
    <w:rsid w:val="00AF0674"/>
    <w:rsid w:val="00B04D1B"/>
    <w:rsid w:val="00B21D92"/>
    <w:rsid w:val="00B44292"/>
    <w:rsid w:val="00B5144B"/>
    <w:rsid w:val="00B52053"/>
    <w:rsid w:val="00B76AF6"/>
    <w:rsid w:val="00BA2ECC"/>
    <w:rsid w:val="00BF751F"/>
    <w:rsid w:val="00C46A36"/>
    <w:rsid w:val="00CE4AF5"/>
    <w:rsid w:val="00CF4708"/>
    <w:rsid w:val="00D81CFE"/>
    <w:rsid w:val="00D82ABD"/>
    <w:rsid w:val="00DF1BDB"/>
    <w:rsid w:val="00E21783"/>
    <w:rsid w:val="00E3104D"/>
    <w:rsid w:val="00E327E6"/>
    <w:rsid w:val="00E32EC0"/>
    <w:rsid w:val="00E540F7"/>
    <w:rsid w:val="00E62525"/>
    <w:rsid w:val="00ED1A3D"/>
    <w:rsid w:val="00ED4CC8"/>
    <w:rsid w:val="00EF738E"/>
    <w:rsid w:val="00F1568B"/>
    <w:rsid w:val="00F27464"/>
    <w:rsid w:val="00F320BF"/>
    <w:rsid w:val="00F41E63"/>
    <w:rsid w:val="00F435A4"/>
    <w:rsid w:val="00F435BF"/>
    <w:rsid w:val="00F80343"/>
    <w:rsid w:val="00F83F0E"/>
    <w:rsid w:val="00F90B18"/>
    <w:rsid w:val="00FA1DE2"/>
    <w:rsid w:val="00FB1994"/>
    <w:rsid w:val="00FF1E0F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28BF4BAD"/>
  <w15:docId w15:val="{F9D29785-3956-4E4C-A438-C86FFDD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65D"/>
    <w:pPr>
      <w:suppressAutoHyphens/>
    </w:pPr>
  </w:style>
  <w:style w:type="paragraph" w:styleId="Titolo1">
    <w:name w:val="heading 1"/>
    <w:basedOn w:val="Standard"/>
    <w:next w:val="Standard"/>
    <w:uiPriority w:val="9"/>
    <w:qFormat/>
    <w:rsid w:val="0012265D"/>
    <w:pPr>
      <w:keepNext/>
      <w:jc w:val="center"/>
      <w:outlineLvl w:val="0"/>
    </w:pPr>
    <w:rPr>
      <w:lang w:val="it-IT"/>
    </w:rPr>
  </w:style>
  <w:style w:type="paragraph" w:styleId="Titolo2">
    <w:name w:val="heading 2"/>
    <w:basedOn w:val="Standard"/>
    <w:next w:val="Standard"/>
    <w:uiPriority w:val="9"/>
    <w:unhideWhenUsed/>
    <w:qFormat/>
    <w:rsid w:val="0012265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3402"/>
      </w:tabs>
      <w:ind w:right="5435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Standard"/>
    <w:next w:val="Standard"/>
    <w:uiPriority w:val="9"/>
    <w:unhideWhenUsed/>
    <w:qFormat/>
    <w:rsid w:val="0012265D"/>
    <w:pPr>
      <w:keepNext/>
      <w:ind w:left="5954"/>
      <w:outlineLvl w:val="2"/>
    </w:pPr>
    <w:rPr>
      <w:b/>
      <w:bCs/>
      <w:sz w:val="28"/>
      <w:u w:val="single"/>
      <w:lang w:val="it-IT"/>
    </w:rPr>
  </w:style>
  <w:style w:type="paragraph" w:styleId="Titolo4">
    <w:name w:val="heading 4"/>
    <w:basedOn w:val="Standard"/>
    <w:next w:val="Standard"/>
    <w:uiPriority w:val="9"/>
    <w:unhideWhenUsed/>
    <w:qFormat/>
    <w:rsid w:val="0012265D"/>
    <w:pPr>
      <w:keepNext/>
      <w:outlineLvl w:val="3"/>
    </w:pPr>
    <w:rPr>
      <w:rFonts w:ascii="Arial" w:hAnsi="Arial" w:cs="Arial"/>
      <w:b/>
      <w:bCs/>
      <w:lang w:val="it-IT"/>
    </w:rPr>
  </w:style>
  <w:style w:type="paragraph" w:styleId="Titolo5">
    <w:name w:val="heading 5"/>
    <w:basedOn w:val="Standard"/>
    <w:next w:val="Standard"/>
    <w:link w:val="Titolo5Carattere"/>
    <w:unhideWhenUsed/>
    <w:qFormat/>
    <w:rsid w:val="0012265D"/>
    <w:pPr>
      <w:keepNext/>
      <w:ind w:left="3969"/>
      <w:jc w:val="center"/>
      <w:outlineLvl w:val="4"/>
    </w:pPr>
    <w:rPr>
      <w:rFonts w:ascii="Arial" w:hAnsi="Arial" w:cs="Arial"/>
      <w:b/>
      <w:bCs/>
      <w:lang w:val="it-IT"/>
    </w:rPr>
  </w:style>
  <w:style w:type="paragraph" w:styleId="Titolo6">
    <w:name w:val="heading 6"/>
    <w:basedOn w:val="Standard"/>
    <w:next w:val="Standard"/>
    <w:uiPriority w:val="9"/>
    <w:unhideWhenUsed/>
    <w:qFormat/>
    <w:rsid w:val="0012265D"/>
    <w:pPr>
      <w:keepNext/>
      <w:jc w:val="center"/>
      <w:outlineLvl w:val="5"/>
    </w:pPr>
    <w:rPr>
      <w:rFonts w:ascii="Arial Narrow" w:hAnsi="Arial Narrow" w:cs="Arial Narrow"/>
      <w:b/>
      <w:bCs/>
      <w:sz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265D"/>
    <w:pPr>
      <w:suppressAutoHyphens/>
    </w:pPr>
    <w:rPr>
      <w:rFonts w:ascii="MS Sans Serif" w:hAnsi="MS Sans Serif" w:cs="MS Sans Serif"/>
      <w:lang w:val="en-US"/>
    </w:rPr>
  </w:style>
  <w:style w:type="paragraph" w:customStyle="1" w:styleId="Heading">
    <w:name w:val="Heading"/>
    <w:basedOn w:val="Standard"/>
    <w:next w:val="Textbody"/>
    <w:rsid w:val="0012265D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customStyle="1" w:styleId="Textbody">
    <w:name w:val="Text body"/>
    <w:basedOn w:val="Standard"/>
    <w:rsid w:val="0012265D"/>
    <w:pPr>
      <w:spacing w:after="120"/>
    </w:pPr>
  </w:style>
  <w:style w:type="paragraph" w:styleId="Elenco">
    <w:name w:val="List"/>
    <w:basedOn w:val="Textbody"/>
    <w:rsid w:val="0012265D"/>
    <w:rPr>
      <w:rFonts w:cs="Arial"/>
    </w:rPr>
  </w:style>
  <w:style w:type="paragraph" w:styleId="Didascalia">
    <w:name w:val="caption"/>
    <w:basedOn w:val="Standard"/>
    <w:next w:val="Standard"/>
    <w:rsid w:val="0012265D"/>
    <w:pPr>
      <w:jc w:val="center"/>
    </w:pPr>
    <w:rPr>
      <w:sz w:val="36"/>
      <w:lang w:val="it-IT"/>
    </w:rPr>
  </w:style>
  <w:style w:type="paragraph" w:customStyle="1" w:styleId="Index">
    <w:name w:val="Index"/>
    <w:basedOn w:val="Standard"/>
    <w:rsid w:val="0012265D"/>
    <w:rPr>
      <w:rFonts w:cs="Arial"/>
    </w:rPr>
  </w:style>
  <w:style w:type="paragraph" w:styleId="Intestazione">
    <w:name w:val="header"/>
    <w:basedOn w:val="Standard"/>
    <w:rsid w:val="0012265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rsid w:val="0012265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12265D"/>
    <w:pPr>
      <w:autoSpaceDE/>
      <w:ind w:left="1418" w:hanging="1418"/>
    </w:pPr>
    <w:rPr>
      <w:rFonts w:ascii="Arial" w:hAnsi="Arial" w:cs="Arial"/>
      <w:lang w:val="it-IT"/>
    </w:rPr>
  </w:style>
  <w:style w:type="paragraph" w:styleId="Rientrocorpodeltesto2">
    <w:name w:val="Body Text Indent 2"/>
    <w:basedOn w:val="Standard"/>
    <w:rsid w:val="0012265D"/>
    <w:pPr>
      <w:ind w:left="5954"/>
    </w:pPr>
    <w:rPr>
      <w:rFonts w:ascii="Arial" w:hAnsi="Arial" w:cs="Arial"/>
      <w:lang w:val="it-IT"/>
    </w:rPr>
  </w:style>
  <w:style w:type="paragraph" w:styleId="Testofumetto">
    <w:name w:val="Balloon Text"/>
    <w:basedOn w:val="Standard"/>
    <w:rsid w:val="0012265D"/>
    <w:rPr>
      <w:rFonts w:ascii="Tahoma" w:hAnsi="Tahoma" w:cs="Tahoma"/>
    </w:rPr>
  </w:style>
  <w:style w:type="paragraph" w:customStyle="1" w:styleId="TableContents">
    <w:name w:val="Table Contents"/>
    <w:basedOn w:val="Standard"/>
    <w:rsid w:val="0012265D"/>
  </w:style>
  <w:style w:type="paragraph" w:customStyle="1" w:styleId="TableHeading">
    <w:name w:val="Table Heading"/>
    <w:basedOn w:val="TableContents"/>
    <w:rsid w:val="0012265D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2265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sid w:val="0012265D"/>
  </w:style>
  <w:style w:type="character" w:customStyle="1" w:styleId="RTFNum22">
    <w:name w:val="RTF_Num 2 2"/>
    <w:rsid w:val="0012265D"/>
  </w:style>
  <w:style w:type="character" w:customStyle="1" w:styleId="RTFNum23">
    <w:name w:val="RTF_Num 2 3"/>
    <w:rsid w:val="0012265D"/>
  </w:style>
  <w:style w:type="character" w:customStyle="1" w:styleId="RTFNum24">
    <w:name w:val="RTF_Num 2 4"/>
    <w:rsid w:val="0012265D"/>
  </w:style>
  <w:style w:type="character" w:customStyle="1" w:styleId="RTFNum25">
    <w:name w:val="RTF_Num 2 5"/>
    <w:rsid w:val="0012265D"/>
  </w:style>
  <w:style w:type="character" w:customStyle="1" w:styleId="RTFNum26">
    <w:name w:val="RTF_Num 2 6"/>
    <w:rsid w:val="0012265D"/>
  </w:style>
  <w:style w:type="character" w:customStyle="1" w:styleId="RTFNum27">
    <w:name w:val="RTF_Num 2 7"/>
    <w:rsid w:val="0012265D"/>
  </w:style>
  <w:style w:type="character" w:customStyle="1" w:styleId="RTFNum28">
    <w:name w:val="RTF_Num 2 8"/>
    <w:rsid w:val="0012265D"/>
  </w:style>
  <w:style w:type="character" w:customStyle="1" w:styleId="RTFNum29">
    <w:name w:val="RTF_Num 2 9"/>
    <w:rsid w:val="0012265D"/>
  </w:style>
  <w:style w:type="character" w:customStyle="1" w:styleId="RTFNum31">
    <w:name w:val="RTF_Num 3 1"/>
    <w:rsid w:val="0012265D"/>
    <w:rPr>
      <w:rFonts w:eastAsia="OpenSymbol, 'Arial Unicode MS'"/>
    </w:rPr>
  </w:style>
  <w:style w:type="character" w:customStyle="1" w:styleId="RTFNum32">
    <w:name w:val="RTF_Num 3 2"/>
    <w:rsid w:val="0012265D"/>
    <w:rPr>
      <w:rFonts w:eastAsia="OpenSymbol, 'Arial Unicode MS'"/>
    </w:rPr>
  </w:style>
  <w:style w:type="character" w:customStyle="1" w:styleId="RTFNum33">
    <w:name w:val="RTF_Num 3 3"/>
    <w:rsid w:val="0012265D"/>
    <w:rPr>
      <w:rFonts w:eastAsia="OpenSymbol, 'Arial Unicode MS'"/>
    </w:rPr>
  </w:style>
  <w:style w:type="character" w:customStyle="1" w:styleId="RTFNum34">
    <w:name w:val="RTF_Num 3 4"/>
    <w:rsid w:val="0012265D"/>
    <w:rPr>
      <w:rFonts w:eastAsia="OpenSymbol, 'Arial Unicode MS'"/>
    </w:rPr>
  </w:style>
  <w:style w:type="character" w:customStyle="1" w:styleId="RTFNum35">
    <w:name w:val="RTF_Num 3 5"/>
    <w:rsid w:val="0012265D"/>
    <w:rPr>
      <w:rFonts w:eastAsia="OpenSymbol, 'Arial Unicode MS'"/>
    </w:rPr>
  </w:style>
  <w:style w:type="character" w:customStyle="1" w:styleId="RTFNum36">
    <w:name w:val="RTF_Num 3 6"/>
    <w:rsid w:val="0012265D"/>
    <w:rPr>
      <w:rFonts w:eastAsia="OpenSymbol, 'Arial Unicode MS'"/>
    </w:rPr>
  </w:style>
  <w:style w:type="character" w:customStyle="1" w:styleId="RTFNum37">
    <w:name w:val="RTF_Num 3 7"/>
    <w:rsid w:val="0012265D"/>
    <w:rPr>
      <w:rFonts w:eastAsia="OpenSymbol, 'Arial Unicode MS'"/>
    </w:rPr>
  </w:style>
  <w:style w:type="character" w:customStyle="1" w:styleId="RTFNum38">
    <w:name w:val="RTF_Num 3 8"/>
    <w:rsid w:val="0012265D"/>
    <w:rPr>
      <w:rFonts w:eastAsia="OpenSymbol, 'Arial Unicode MS'"/>
    </w:rPr>
  </w:style>
  <w:style w:type="character" w:customStyle="1" w:styleId="RTFNum39">
    <w:name w:val="RTF_Num 3 9"/>
    <w:rsid w:val="0012265D"/>
    <w:rPr>
      <w:rFonts w:eastAsia="OpenSymbol, 'Arial Unicode MS'"/>
    </w:rPr>
  </w:style>
  <w:style w:type="character" w:customStyle="1" w:styleId="RTFNum41">
    <w:name w:val="RTF_Num 4 1"/>
    <w:rsid w:val="0012265D"/>
    <w:rPr>
      <w:rFonts w:ascii="Arial" w:eastAsia="Arial" w:hAnsi="Arial" w:cs="Arial"/>
      <w:b w:val="0"/>
      <w:bCs w:val="0"/>
      <w:sz w:val="18"/>
    </w:rPr>
  </w:style>
  <w:style w:type="character" w:customStyle="1" w:styleId="WW8Num2z0">
    <w:name w:val="WW8Num2z0"/>
    <w:rsid w:val="0012265D"/>
    <w:rPr>
      <w:rFonts w:ascii="Arial" w:eastAsia="Times New Roman" w:hAnsi="Arial" w:cs="Arial"/>
    </w:rPr>
  </w:style>
  <w:style w:type="character" w:customStyle="1" w:styleId="WW8Num2z1">
    <w:name w:val="WW8Num2z1"/>
    <w:rsid w:val="0012265D"/>
    <w:rPr>
      <w:rFonts w:ascii="Courier New" w:hAnsi="Courier New" w:cs="Courier New"/>
    </w:rPr>
  </w:style>
  <w:style w:type="character" w:customStyle="1" w:styleId="WW8Num2z2">
    <w:name w:val="WW8Num2z2"/>
    <w:rsid w:val="0012265D"/>
    <w:rPr>
      <w:rFonts w:ascii="Wingdings" w:hAnsi="Wingdings" w:cs="Wingdings"/>
    </w:rPr>
  </w:style>
  <w:style w:type="character" w:customStyle="1" w:styleId="WW8Num2z3">
    <w:name w:val="WW8Num2z3"/>
    <w:rsid w:val="0012265D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12265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12265D"/>
    <w:rPr>
      <w:rFonts w:ascii="MS Sans Serif" w:hAnsi="MS Sans Serif" w:cs="MS Sans Serif"/>
      <w:lang w:val="en-US"/>
    </w:rPr>
  </w:style>
  <w:style w:type="character" w:customStyle="1" w:styleId="StrongEmphasis">
    <w:name w:val="Strong Emphasis"/>
    <w:basedOn w:val="Carpredefinitoparagrafo"/>
    <w:rsid w:val="0012265D"/>
    <w:rPr>
      <w:b/>
      <w:bCs/>
    </w:rPr>
  </w:style>
  <w:style w:type="character" w:customStyle="1" w:styleId="BulletSymbols">
    <w:name w:val="Bullet Symbols"/>
    <w:rsid w:val="0012265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sid w:val="0012265D"/>
    <w:rPr>
      <w:rFonts w:ascii="Arial" w:eastAsia="Arial" w:hAnsi="Arial" w:cs="Times New Roman"/>
      <w:b w:val="0"/>
      <w:bCs w:val="0"/>
      <w:sz w:val="18"/>
    </w:rPr>
  </w:style>
  <w:style w:type="character" w:customStyle="1" w:styleId="FootnoteSymbol">
    <w:name w:val="Footnote Symbol"/>
    <w:rsid w:val="0012265D"/>
  </w:style>
  <w:style w:type="character" w:customStyle="1" w:styleId="Footnoteanchor">
    <w:name w:val="Footnote anchor"/>
    <w:rsid w:val="0012265D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12265D"/>
    <w:rPr>
      <w:position w:val="0"/>
      <w:vertAlign w:val="superscript"/>
    </w:rPr>
  </w:style>
  <w:style w:type="numbering" w:customStyle="1" w:styleId="RTFNum2">
    <w:name w:val="RTF_Num 2"/>
    <w:basedOn w:val="Nessunelenco"/>
    <w:rsid w:val="0012265D"/>
    <w:pPr>
      <w:numPr>
        <w:numId w:val="1"/>
      </w:numPr>
    </w:pPr>
  </w:style>
  <w:style w:type="numbering" w:customStyle="1" w:styleId="RTFNum3">
    <w:name w:val="RTF_Num 3"/>
    <w:basedOn w:val="Nessunelenco"/>
    <w:rsid w:val="0012265D"/>
    <w:pPr>
      <w:numPr>
        <w:numId w:val="2"/>
      </w:numPr>
    </w:pPr>
  </w:style>
  <w:style w:type="numbering" w:customStyle="1" w:styleId="RTFNum4">
    <w:name w:val="RTF_Num 4"/>
    <w:basedOn w:val="Nessunelenco"/>
    <w:rsid w:val="0012265D"/>
    <w:pPr>
      <w:numPr>
        <w:numId w:val="3"/>
      </w:numPr>
    </w:pPr>
  </w:style>
  <w:style w:type="paragraph" w:customStyle="1" w:styleId="Default">
    <w:name w:val="Default"/>
    <w:rsid w:val="00AA3DB0"/>
    <w:pPr>
      <w:widowControl/>
      <w:adjustRightInd w:val="0"/>
      <w:textAlignment w:val="auto"/>
    </w:pPr>
    <w:rPr>
      <w:rFonts w:ascii="Verdana" w:eastAsiaTheme="minorHAnsi" w:hAnsi="Verdana" w:cs="Verdana"/>
      <w:color w:val="000000"/>
      <w:kern w:val="0"/>
      <w:lang w:eastAsia="en-US" w:bidi="ar-SA"/>
    </w:rPr>
  </w:style>
  <w:style w:type="character" w:customStyle="1" w:styleId="Caratteredellanota">
    <w:name w:val="Carattere della nota"/>
    <w:rsid w:val="00E327E6"/>
    <w:rPr>
      <w:vertAlign w:val="superscript"/>
    </w:rPr>
  </w:style>
  <w:style w:type="paragraph" w:customStyle="1" w:styleId="Corpodeltesto">
    <w:name w:val="Corpo del testo"/>
    <w:basedOn w:val="Normale"/>
    <w:rsid w:val="00E327E6"/>
    <w:pPr>
      <w:widowControl/>
      <w:autoSpaceDE/>
      <w:autoSpaceDN/>
      <w:spacing w:after="120"/>
      <w:textAlignment w:val="auto"/>
    </w:pPr>
    <w:rPr>
      <w:rFonts w:ascii="Comic Sans MS" w:hAnsi="Comic Sans MS"/>
      <w:kern w:val="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rsid w:val="00E327E6"/>
    <w:pPr>
      <w:widowControl/>
      <w:autoSpaceDE/>
      <w:autoSpaceDN/>
      <w:textAlignment w:val="auto"/>
    </w:pPr>
    <w:rPr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27E6"/>
    <w:rPr>
      <w:kern w:val="0"/>
      <w:sz w:val="20"/>
      <w:szCs w:val="20"/>
      <w:lang w:eastAsia="ar-SA" w:bidi="ar-SA"/>
    </w:rPr>
  </w:style>
  <w:style w:type="paragraph" w:customStyle="1" w:styleId="ParagrafoGIUSTIFICATO">
    <w:name w:val="Paragrafo GIUSTIFICATO"/>
    <w:rsid w:val="00E327E6"/>
    <w:pPr>
      <w:widowControl/>
      <w:suppressAutoHyphens/>
      <w:autoSpaceDE/>
      <w:autoSpaceDN/>
      <w:jc w:val="both"/>
      <w:textAlignment w:val="auto"/>
    </w:pPr>
    <w:rPr>
      <w:rFonts w:ascii="Pica" w:hAnsi="Pica"/>
      <w:kern w:val="0"/>
      <w:szCs w:val="20"/>
      <w:lang w:eastAsia="ar-SA" w:bidi="ar-SA"/>
    </w:rPr>
  </w:style>
  <w:style w:type="paragraph" w:styleId="Paragrafoelenco">
    <w:name w:val="List Paragraph"/>
    <w:basedOn w:val="Normale"/>
    <w:uiPriority w:val="1"/>
    <w:qFormat/>
    <w:rsid w:val="00E327E6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Titolo5Carattere">
    <w:name w:val="Titolo 5 Carattere"/>
    <w:basedOn w:val="Carpredefinitoparagrafo"/>
    <w:link w:val="Titolo5"/>
    <w:rsid w:val="00E327E6"/>
    <w:rPr>
      <w:rFonts w:ascii="Arial" w:hAnsi="Arial" w:cs="Arial"/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E327E6"/>
    <w:pPr>
      <w:widowControl/>
      <w:autoSpaceDE/>
      <w:autoSpaceDN/>
      <w:spacing w:after="120"/>
      <w:textAlignment w:val="auto"/>
    </w:pPr>
    <w:rPr>
      <w:rFonts w:ascii="Comic Sans MS" w:hAnsi="Comic Sans MS"/>
      <w:kern w:val="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27E6"/>
    <w:rPr>
      <w:rFonts w:ascii="Comic Sans MS" w:hAnsi="Comic Sans M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2567-FD07-420D-861A-4AB7172F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URBANISTICA ED EDILIZIA</vt:lpstr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URBANISTICA ED EDILIZIA</dc:title>
  <dc:creator>Antonio Cunsolo</dc:creator>
  <cp:lastModifiedBy>Maurizio Ghirri</cp:lastModifiedBy>
  <cp:revision>97</cp:revision>
  <cp:lastPrinted>2016-01-25T12:50:00Z</cp:lastPrinted>
  <dcterms:created xsi:type="dcterms:W3CDTF">2021-08-03T09:18:00Z</dcterms:created>
  <dcterms:modified xsi:type="dcterms:W3CDTF">2023-07-20T08:16:00Z</dcterms:modified>
</cp:coreProperties>
</file>